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96" w:rsidRDefault="00876E96" w:rsidP="008B70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6E96" w:rsidRDefault="00876E96" w:rsidP="006651BF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876E96" w:rsidRDefault="00876E96" w:rsidP="006651BF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651BF">
        <w:rPr>
          <w:rFonts w:ascii="Times New Roman" w:hAnsi="Times New Roman"/>
          <w:sz w:val="24"/>
          <w:szCs w:val="24"/>
        </w:rPr>
        <w:t xml:space="preserve">  к Коллективному договору </w:t>
      </w:r>
    </w:p>
    <w:p w:rsidR="00876E96" w:rsidRDefault="00876E96" w:rsidP="00FA2F1A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Муниципального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</w:t>
      </w:r>
      <w:r w:rsidRPr="006651BF">
        <w:rPr>
          <w:rFonts w:ascii="Times New Roman" w:hAnsi="Times New Roman"/>
          <w:sz w:val="24"/>
          <w:szCs w:val="24"/>
        </w:rPr>
        <w:t xml:space="preserve">» города Алушты </w:t>
      </w:r>
    </w:p>
    <w:p w:rsidR="00876E96" w:rsidRPr="006651BF" w:rsidRDefault="00876E96" w:rsidP="006651BF">
      <w:pPr>
        <w:spacing w:after="0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2015-2018</w:t>
      </w:r>
      <w:r w:rsidRPr="006651BF">
        <w:rPr>
          <w:rFonts w:ascii="Times New Roman" w:hAnsi="Times New Roman"/>
          <w:sz w:val="24"/>
          <w:szCs w:val="24"/>
        </w:rPr>
        <w:t xml:space="preserve"> годы (в новой редакции)</w:t>
      </w:r>
    </w:p>
    <w:p w:rsidR="00876E96" w:rsidRPr="006651BF" w:rsidRDefault="00876E96" w:rsidP="008B7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876E9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lastRenderedPageBreak/>
        <w:t>«СОГЛАСОВАНО»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Председатель профсоюзного комитета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6651BF">
        <w:rPr>
          <w:rFonts w:ascii="Times New Roman" w:hAnsi="Times New Roman"/>
          <w:sz w:val="24"/>
          <w:szCs w:val="24"/>
        </w:rPr>
        <w:t>» города Алушты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В.В.Голубева</w:t>
      </w:r>
      <w:proofErr w:type="spellEnd"/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29.12.2016 года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lastRenderedPageBreak/>
        <w:t>«УТВЕРЖДЕНО»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</w:t>
      </w:r>
      <w:proofErr w:type="spellStart"/>
      <w:r>
        <w:rPr>
          <w:rFonts w:ascii="Times New Roman" w:hAnsi="Times New Roman"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6651BF">
        <w:rPr>
          <w:rFonts w:ascii="Times New Roman" w:hAnsi="Times New Roman"/>
          <w:sz w:val="24"/>
          <w:szCs w:val="24"/>
        </w:rPr>
        <w:t>»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Города Алушты</w:t>
      </w:r>
    </w:p>
    <w:p w:rsidR="00876E96" w:rsidRPr="006651BF" w:rsidRDefault="00876E96" w:rsidP="006651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651B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О.Л.Дюдина</w:t>
      </w:r>
      <w:proofErr w:type="spellEnd"/>
    </w:p>
    <w:p w:rsidR="00876E96" w:rsidRPr="0024464A" w:rsidRDefault="00876E96" w:rsidP="0024464A">
      <w:pPr>
        <w:spacing w:after="0"/>
        <w:rPr>
          <w:rFonts w:ascii="Times New Roman" w:hAnsi="Times New Roman"/>
          <w:sz w:val="24"/>
          <w:szCs w:val="24"/>
        </w:rPr>
        <w:sectPr w:rsidR="00876E96" w:rsidRPr="0024464A" w:rsidSect="00665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651BF">
        <w:rPr>
          <w:rFonts w:ascii="Times New Roman" w:hAnsi="Times New Roman"/>
          <w:sz w:val="24"/>
          <w:szCs w:val="24"/>
        </w:rPr>
        <w:t>Приказ от 29.12.2016</w:t>
      </w:r>
      <w:r>
        <w:rPr>
          <w:rFonts w:ascii="Times New Roman" w:hAnsi="Times New Roman"/>
          <w:sz w:val="24"/>
          <w:szCs w:val="24"/>
        </w:rPr>
        <w:t xml:space="preserve">  № 302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2AB">
        <w:rPr>
          <w:rFonts w:ascii="Times New Roman" w:hAnsi="Times New Roman"/>
          <w:b/>
          <w:sz w:val="28"/>
          <w:szCs w:val="28"/>
          <w:u w:val="single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и дополнения  к Положению </w:t>
      </w:r>
    </w:p>
    <w:p w:rsidR="00876E96" w:rsidRPr="008B7046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E96" w:rsidRPr="004C32AB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32AB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4C32AB">
        <w:rPr>
          <w:rFonts w:ascii="Times New Roman" w:hAnsi="Times New Roman"/>
          <w:b/>
          <w:sz w:val="28"/>
          <w:szCs w:val="28"/>
        </w:rPr>
        <w:t xml:space="preserve"> установлению стимулирующих надбавок работникам </w:t>
      </w:r>
    </w:p>
    <w:p w:rsidR="00876E96" w:rsidRPr="004C32AB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2AB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2A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C32AB">
        <w:rPr>
          <w:rFonts w:ascii="Times New Roman" w:hAnsi="Times New Roman"/>
          <w:b/>
          <w:sz w:val="28"/>
          <w:szCs w:val="28"/>
        </w:rPr>
        <w:t>Приветненская</w:t>
      </w:r>
      <w:proofErr w:type="spellEnd"/>
      <w:r w:rsidRPr="004C32AB">
        <w:rPr>
          <w:rFonts w:ascii="Times New Roman" w:hAnsi="Times New Roman"/>
          <w:b/>
          <w:sz w:val="28"/>
          <w:szCs w:val="28"/>
        </w:rPr>
        <w:t xml:space="preserve"> школа » города Алушты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Вступает в силу с «01».01.2017г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24F2">
        <w:rPr>
          <w:rFonts w:ascii="Times New Roman" w:hAnsi="Times New Roman"/>
          <w:b/>
          <w:sz w:val="24"/>
          <w:szCs w:val="24"/>
          <w:u w:val="single"/>
        </w:rPr>
        <w:t>Изменения</w:t>
      </w:r>
      <w:r w:rsidRPr="004C32AB">
        <w:rPr>
          <w:rFonts w:ascii="Times New Roman" w:hAnsi="Times New Roman"/>
          <w:b/>
          <w:sz w:val="24"/>
          <w:szCs w:val="24"/>
        </w:rPr>
        <w:t xml:space="preserve"> и дополнения прошли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Уведомительную регистрацию в органе по труду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указать наименование)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Регистрационный №_____ «___»_________ 2017г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органа по труд</w:t>
      </w:r>
      <w:proofErr w:type="gramStart"/>
      <w:r>
        <w:rPr>
          <w:rFonts w:ascii="Times New Roman" w:hAnsi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уполномоченного органа)</w:t>
      </w:r>
    </w:p>
    <w:p w:rsidR="00876E96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876E96" w:rsidRPr="004C32AB" w:rsidRDefault="00876E96" w:rsidP="008B7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должность, ФИО, подпись)</w:t>
      </w:r>
    </w:p>
    <w:p w:rsidR="00876E96" w:rsidRPr="004C32AB" w:rsidRDefault="00876E96" w:rsidP="00EA5F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1BF">
        <w:rPr>
          <w:rFonts w:ascii="Times New Roman" w:hAnsi="Times New Roman"/>
          <w:sz w:val="28"/>
          <w:szCs w:val="28"/>
        </w:rPr>
        <w:t>Коллективный договор Муниципального общеобраз</w:t>
      </w:r>
      <w:r>
        <w:rPr>
          <w:rFonts w:ascii="Times New Roman" w:hAnsi="Times New Roman"/>
          <w:sz w:val="28"/>
          <w:szCs w:val="28"/>
        </w:rPr>
        <w:t>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Приветненская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Pr="006651BF">
        <w:rPr>
          <w:rFonts w:ascii="Times New Roman" w:hAnsi="Times New Roman"/>
          <w:sz w:val="28"/>
          <w:szCs w:val="28"/>
        </w:rPr>
        <w:t xml:space="preserve">» города </w:t>
      </w:r>
      <w:r>
        <w:rPr>
          <w:rFonts w:ascii="Times New Roman" w:hAnsi="Times New Roman"/>
          <w:sz w:val="28"/>
          <w:szCs w:val="28"/>
        </w:rPr>
        <w:t>Алушты, регистрационный номер 28 от 29.09</w:t>
      </w:r>
      <w:r w:rsidRPr="006651BF">
        <w:rPr>
          <w:rFonts w:ascii="Times New Roman" w:hAnsi="Times New Roman"/>
          <w:sz w:val="28"/>
          <w:szCs w:val="28"/>
        </w:rPr>
        <w:t xml:space="preserve">.2015, зарегистрирован Управлением труда и социальной защиты </w:t>
      </w:r>
      <w:proofErr w:type="gramStart"/>
      <w:r w:rsidRPr="006651BF">
        <w:rPr>
          <w:rFonts w:ascii="Times New Roman" w:hAnsi="Times New Roman"/>
          <w:sz w:val="28"/>
          <w:szCs w:val="28"/>
        </w:rPr>
        <w:t>населения Администрации города Алушты Республики</w:t>
      </w:r>
      <w:proofErr w:type="gramEnd"/>
      <w:r w:rsidRPr="006651BF">
        <w:rPr>
          <w:rFonts w:ascii="Times New Roman" w:hAnsi="Times New Roman"/>
          <w:sz w:val="28"/>
          <w:szCs w:val="28"/>
        </w:rPr>
        <w:t xml:space="preserve"> Крым</w:t>
      </w:r>
    </w:p>
    <w:p w:rsidR="00876E96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6E96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№10 к коллективному договору</w:t>
      </w:r>
      <w:r w:rsidRPr="00002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651BF">
        <w:rPr>
          <w:rFonts w:ascii="Times New Roman" w:hAnsi="Times New Roman"/>
          <w:sz w:val="28"/>
          <w:szCs w:val="28"/>
        </w:rPr>
        <w:t>униципального общеобраз</w:t>
      </w:r>
      <w:r>
        <w:rPr>
          <w:rFonts w:ascii="Times New Roman" w:hAnsi="Times New Roman"/>
          <w:sz w:val="28"/>
          <w:szCs w:val="28"/>
        </w:rPr>
        <w:t>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Приветненская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Pr="006651BF">
        <w:rPr>
          <w:rFonts w:ascii="Times New Roman" w:hAnsi="Times New Roman"/>
          <w:sz w:val="28"/>
          <w:szCs w:val="28"/>
        </w:rPr>
        <w:t xml:space="preserve">» города </w:t>
      </w:r>
      <w:r>
        <w:rPr>
          <w:rFonts w:ascii="Times New Roman" w:hAnsi="Times New Roman"/>
          <w:sz w:val="28"/>
          <w:szCs w:val="28"/>
        </w:rPr>
        <w:t>Алушты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Положение</w:t>
      </w:r>
      <w:r w:rsidRPr="000024F2">
        <w:rPr>
          <w:rFonts w:ascii="Times New Roman" w:hAnsi="Times New Roman"/>
          <w:b/>
          <w:sz w:val="28"/>
          <w:szCs w:val="28"/>
        </w:rPr>
        <w:t xml:space="preserve"> </w:t>
      </w:r>
      <w:r w:rsidRPr="000024F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0024F2">
        <w:rPr>
          <w:rFonts w:ascii="Times New Roman" w:hAnsi="Times New Roman"/>
          <w:sz w:val="28"/>
          <w:szCs w:val="28"/>
        </w:rPr>
        <w:t xml:space="preserve"> стимулирующих надбавок работникам 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24F2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24F2">
        <w:rPr>
          <w:rFonts w:ascii="Times New Roman" w:hAnsi="Times New Roman"/>
          <w:sz w:val="28"/>
          <w:szCs w:val="28"/>
        </w:rPr>
        <w:t>«</w:t>
      </w:r>
      <w:proofErr w:type="spellStart"/>
      <w:r w:rsidRPr="000024F2">
        <w:rPr>
          <w:rFonts w:ascii="Times New Roman" w:hAnsi="Times New Roman"/>
          <w:sz w:val="28"/>
          <w:szCs w:val="28"/>
        </w:rPr>
        <w:t>Приветненская</w:t>
      </w:r>
      <w:proofErr w:type="spellEnd"/>
      <w:r w:rsidRPr="000024F2">
        <w:rPr>
          <w:rFonts w:ascii="Times New Roman" w:hAnsi="Times New Roman"/>
          <w:sz w:val="28"/>
          <w:szCs w:val="28"/>
        </w:rPr>
        <w:t xml:space="preserve"> школа » города Алушты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6E96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6E96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№10 к коллективному договору</w:t>
      </w:r>
      <w:r w:rsidRPr="00002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651BF">
        <w:rPr>
          <w:rFonts w:ascii="Times New Roman" w:hAnsi="Times New Roman"/>
          <w:sz w:val="28"/>
          <w:szCs w:val="28"/>
        </w:rPr>
        <w:t>униципального общеобраз</w:t>
      </w:r>
      <w:r>
        <w:rPr>
          <w:rFonts w:ascii="Times New Roman" w:hAnsi="Times New Roman"/>
          <w:sz w:val="28"/>
          <w:szCs w:val="28"/>
        </w:rPr>
        <w:t>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Приветненская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Pr="006651BF">
        <w:rPr>
          <w:rFonts w:ascii="Times New Roman" w:hAnsi="Times New Roman"/>
          <w:sz w:val="28"/>
          <w:szCs w:val="28"/>
        </w:rPr>
        <w:t xml:space="preserve">» города </w:t>
      </w:r>
      <w:r>
        <w:rPr>
          <w:rFonts w:ascii="Times New Roman" w:hAnsi="Times New Roman"/>
          <w:sz w:val="28"/>
          <w:szCs w:val="28"/>
        </w:rPr>
        <w:t>Алушты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Положение</w:t>
      </w:r>
      <w:r w:rsidRPr="000024F2">
        <w:rPr>
          <w:rFonts w:ascii="Times New Roman" w:hAnsi="Times New Roman"/>
          <w:b/>
          <w:sz w:val="28"/>
          <w:szCs w:val="28"/>
        </w:rPr>
        <w:t xml:space="preserve"> </w:t>
      </w:r>
      <w:r w:rsidRPr="000024F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0024F2">
        <w:rPr>
          <w:rFonts w:ascii="Times New Roman" w:hAnsi="Times New Roman"/>
          <w:sz w:val="28"/>
          <w:szCs w:val="28"/>
        </w:rPr>
        <w:t xml:space="preserve"> стимулирующих надбавок работникам 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24F2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876E96" w:rsidRPr="000024F2" w:rsidRDefault="00876E96" w:rsidP="00DE00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24F2">
        <w:rPr>
          <w:rFonts w:ascii="Times New Roman" w:hAnsi="Times New Roman"/>
          <w:sz w:val="28"/>
          <w:szCs w:val="28"/>
        </w:rPr>
        <w:t>«</w:t>
      </w:r>
      <w:proofErr w:type="spellStart"/>
      <w:r w:rsidRPr="000024F2">
        <w:rPr>
          <w:rFonts w:ascii="Times New Roman" w:hAnsi="Times New Roman"/>
          <w:sz w:val="28"/>
          <w:szCs w:val="28"/>
        </w:rPr>
        <w:t>Приветненская</w:t>
      </w:r>
      <w:proofErr w:type="spellEnd"/>
      <w:r w:rsidRPr="000024F2">
        <w:rPr>
          <w:rFonts w:ascii="Times New Roman" w:hAnsi="Times New Roman"/>
          <w:sz w:val="28"/>
          <w:szCs w:val="28"/>
        </w:rPr>
        <w:t xml:space="preserve"> школа » города Алушты</w:t>
      </w:r>
      <w:r>
        <w:rPr>
          <w:rFonts w:ascii="Times New Roman" w:hAnsi="Times New Roman"/>
          <w:sz w:val="28"/>
          <w:szCs w:val="28"/>
        </w:rPr>
        <w:t>» изложить в новой редакции.</w:t>
      </w: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31">
        <w:rPr>
          <w:rFonts w:ascii="Times New Roman" w:hAnsi="Times New Roman"/>
          <w:b/>
          <w:sz w:val="24"/>
          <w:szCs w:val="24"/>
        </w:rPr>
        <w:lastRenderedPageBreak/>
        <w:t>1.Общие положения.</w:t>
      </w:r>
    </w:p>
    <w:p w:rsidR="00876E96" w:rsidRPr="006651BF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Данное П</w:t>
      </w:r>
      <w:r w:rsidRPr="006651BF">
        <w:rPr>
          <w:rFonts w:ascii="Times New Roman" w:hAnsi="Times New Roman"/>
          <w:sz w:val="24"/>
          <w:szCs w:val="24"/>
        </w:rPr>
        <w:t xml:space="preserve">оложение о порядке и условиях начисления стимулирующих выплат </w:t>
      </w:r>
    </w:p>
    <w:p w:rsidR="00876E96" w:rsidRPr="006651BF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1BF">
        <w:rPr>
          <w:rFonts w:ascii="Times New Roman" w:hAnsi="Times New Roman"/>
          <w:sz w:val="24"/>
          <w:szCs w:val="24"/>
        </w:rPr>
        <w:t>в  Муниципальном общеобра</w:t>
      </w:r>
      <w:r>
        <w:rPr>
          <w:rFonts w:ascii="Times New Roman" w:hAnsi="Times New Roman"/>
          <w:sz w:val="24"/>
          <w:szCs w:val="24"/>
        </w:rPr>
        <w:t>зовательном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6651BF">
        <w:rPr>
          <w:rFonts w:ascii="Times New Roman" w:hAnsi="Times New Roman"/>
          <w:sz w:val="24"/>
          <w:szCs w:val="24"/>
        </w:rPr>
        <w:t>» города Алушты</w:t>
      </w:r>
      <w:r>
        <w:rPr>
          <w:rFonts w:ascii="Times New Roman" w:hAnsi="Times New Roman"/>
          <w:sz w:val="24"/>
          <w:szCs w:val="24"/>
        </w:rPr>
        <w:t xml:space="preserve"> (далее–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ложение) регламентирует порядок и условия начисления выплат, </w:t>
      </w:r>
      <w:r w:rsidRPr="00727FCF">
        <w:rPr>
          <w:rFonts w:ascii="Times New Roman" w:hAnsi="Times New Roman"/>
          <w:sz w:val="24"/>
          <w:szCs w:val="24"/>
          <w:lang w:eastAsia="ru-RU"/>
        </w:rPr>
        <w:t>направленных на стимули</w:t>
      </w:r>
      <w:r>
        <w:rPr>
          <w:rFonts w:ascii="Times New Roman" w:hAnsi="Times New Roman"/>
          <w:sz w:val="24"/>
          <w:szCs w:val="24"/>
          <w:lang w:eastAsia="ru-RU"/>
        </w:rPr>
        <w:t>рование работников МОУ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Приветненская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школа</w:t>
      </w:r>
      <w:r w:rsidRPr="00727FCF">
        <w:rPr>
          <w:rFonts w:ascii="Times New Roman" w:hAnsi="Times New Roman"/>
          <w:sz w:val="24"/>
          <w:szCs w:val="24"/>
          <w:lang w:eastAsia="ru-RU"/>
        </w:rPr>
        <w:t>» города Алушты к качественному результату труда, а также поощрение за выполненную работу.</w:t>
      </w:r>
    </w:p>
    <w:p w:rsidR="00876E96" w:rsidRPr="00727FCF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FCF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Данное П</w:t>
      </w:r>
      <w:r w:rsidRPr="00727FCF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 xml:space="preserve">разработано </w:t>
      </w:r>
      <w:r w:rsidRPr="00727FCF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Pr="00727FCF">
        <w:rPr>
          <w:rFonts w:ascii="Times New Roman" w:hAnsi="Times New Roman"/>
          <w:sz w:val="24"/>
          <w:szCs w:val="24"/>
        </w:rPr>
        <w:t>с</w:t>
      </w:r>
      <w:proofErr w:type="gramEnd"/>
      <w:r w:rsidRPr="00727FCF">
        <w:rPr>
          <w:rFonts w:ascii="Times New Roman" w:hAnsi="Times New Roman"/>
          <w:sz w:val="24"/>
          <w:szCs w:val="24"/>
        </w:rPr>
        <w:t xml:space="preserve"> 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Федеральным законом от 29.12.2012 г. № 273-ФЗ «Об образовании в Российской Федерации»;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Республики Крым от 06.06.2015 №131-ЗРК/2015 «Об образовании в Республике Крым»;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Совета Министров  Республики Крым от 18.12.2014 №530 «Об утверждении перечня видов выплат стимулирующего характера в государственных учреждениях Республики Крым и установлении выплат стимулирующего характера;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Минобразования Крыма от 03.02.2015 №61 «Об утверждении Методических рекомендаций по оплате труда работников государственных образовательных организаций, находящихся в ведении Министерства образования, науки и молодежи Республики Крым»;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Администрации города Алушты Республики Крым от 01.11.2016 №3260 «Об утверждении положения о системе </w:t>
      </w:r>
      <w:proofErr w:type="gramStart"/>
      <w:r>
        <w:rPr>
          <w:rFonts w:ascii="Times New Roman" w:hAnsi="Times New Roman"/>
          <w:sz w:val="24"/>
          <w:szCs w:val="24"/>
        </w:rPr>
        <w:t>оплаты труда работников муниципальных образовательных организаций муниципального образования городской округ</w:t>
      </w:r>
      <w:proofErr w:type="gramEnd"/>
      <w:r>
        <w:rPr>
          <w:rFonts w:ascii="Times New Roman" w:hAnsi="Times New Roman"/>
          <w:sz w:val="24"/>
          <w:szCs w:val="24"/>
        </w:rPr>
        <w:t xml:space="preserve"> Алушта Республики Крым»;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Положением о системе оплаты труда работников </w:t>
      </w:r>
      <w:r w:rsidRPr="00B65B02">
        <w:rPr>
          <w:rFonts w:ascii="Times New Roman" w:hAnsi="Times New Roman"/>
          <w:sz w:val="24"/>
          <w:szCs w:val="24"/>
        </w:rPr>
        <w:t>Муниципального обще</w:t>
      </w:r>
      <w:r>
        <w:rPr>
          <w:rFonts w:ascii="Times New Roman" w:hAnsi="Times New Roman"/>
          <w:sz w:val="24"/>
          <w:szCs w:val="24"/>
        </w:rPr>
        <w:t>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иветненская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B65B02">
        <w:rPr>
          <w:rFonts w:ascii="Times New Roman" w:hAnsi="Times New Roman"/>
          <w:sz w:val="24"/>
          <w:szCs w:val="24"/>
        </w:rPr>
        <w:t>» города Алушты</w:t>
      </w:r>
      <w:r>
        <w:rPr>
          <w:rFonts w:ascii="Times New Roman" w:hAnsi="Times New Roman"/>
          <w:sz w:val="24"/>
          <w:szCs w:val="24"/>
        </w:rPr>
        <w:t>, утвержденным приказом от 07.11.2016 № 238;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Коллективным договором Муниципального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города Алушты на 2015-2018 годы, регистрационный номер 28 от 29.09</w:t>
      </w:r>
      <w:r w:rsidRPr="00707678">
        <w:rPr>
          <w:rFonts w:ascii="Times New Roman" w:hAnsi="Times New Roman"/>
          <w:sz w:val="24"/>
          <w:szCs w:val="24"/>
        </w:rPr>
        <w:t>.2015, зарегистрирован</w:t>
      </w:r>
      <w:r>
        <w:rPr>
          <w:rFonts w:ascii="Times New Roman" w:hAnsi="Times New Roman"/>
          <w:sz w:val="24"/>
          <w:szCs w:val="24"/>
        </w:rPr>
        <w:t>ным</w:t>
      </w:r>
      <w:r w:rsidRPr="00707678">
        <w:rPr>
          <w:rFonts w:ascii="Times New Roman" w:hAnsi="Times New Roman"/>
          <w:sz w:val="24"/>
          <w:szCs w:val="24"/>
        </w:rPr>
        <w:t xml:space="preserve"> Управлением труда и социальной защиты </w:t>
      </w:r>
      <w:proofErr w:type="gramStart"/>
      <w:r w:rsidRPr="00707678">
        <w:rPr>
          <w:rFonts w:ascii="Times New Roman" w:hAnsi="Times New Roman"/>
          <w:sz w:val="24"/>
          <w:szCs w:val="24"/>
        </w:rPr>
        <w:t>населения Администрации города Алушты Республики</w:t>
      </w:r>
      <w:proofErr w:type="gramEnd"/>
      <w:r w:rsidRPr="00707678">
        <w:rPr>
          <w:rFonts w:ascii="Times New Roman" w:hAnsi="Times New Roman"/>
          <w:sz w:val="24"/>
          <w:szCs w:val="24"/>
        </w:rPr>
        <w:t xml:space="preserve"> Крым</w:t>
      </w:r>
      <w:r w:rsidR="001B20CF">
        <w:rPr>
          <w:rFonts w:ascii="Times New Roman" w:hAnsi="Times New Roman"/>
          <w:sz w:val="24"/>
          <w:szCs w:val="24"/>
        </w:rPr>
        <w:t>;</w:t>
      </w:r>
    </w:p>
    <w:p w:rsidR="001B20CF" w:rsidRPr="001B20CF" w:rsidRDefault="001B20CF" w:rsidP="001B20CF">
      <w:pPr>
        <w:pStyle w:val="22"/>
        <w:shd w:val="clear" w:color="auto" w:fill="auto"/>
        <w:spacing w:after="0" w:line="240" w:lineRule="auto"/>
        <w:ind w:right="23"/>
        <w:jc w:val="both"/>
        <w:rPr>
          <w:rFonts w:eastAsia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31"/>
          <w:rFonts w:eastAsia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- </w:t>
      </w:r>
      <w:r w:rsidRPr="001B20CF">
        <w:rPr>
          <w:rStyle w:val="31"/>
          <w:rFonts w:eastAsia="Times New Roman"/>
          <w:b w:val="0"/>
          <w:bCs w:val="0"/>
          <w:i w:val="0"/>
          <w:iCs w:val="0"/>
          <w:color w:val="000000"/>
          <w:sz w:val="24"/>
          <w:szCs w:val="24"/>
        </w:rPr>
        <w:t>О внесении изменений в постановление Администрации города Алушты Республики Крым от 01 ноября 2016 года № 3260</w:t>
      </w:r>
      <w:r>
        <w:rPr>
          <w:rStyle w:val="31"/>
          <w:rFonts w:eastAsia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1B20CF">
        <w:rPr>
          <w:rStyle w:val="31"/>
          <w:rFonts w:eastAsia="Times New Roman"/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1B20CF">
        <w:rPr>
          <w:b w:val="0"/>
          <w:sz w:val="24"/>
          <w:szCs w:val="24"/>
        </w:rPr>
        <w:t xml:space="preserve">Об утверждении Положения о системе оплаты </w:t>
      </w:r>
    </w:p>
    <w:p w:rsidR="001B20CF" w:rsidRPr="001B20CF" w:rsidRDefault="001B20CF" w:rsidP="001B20CF">
      <w:pPr>
        <w:pStyle w:val="22"/>
        <w:shd w:val="clear" w:color="auto" w:fill="auto"/>
        <w:spacing w:after="0" w:line="240" w:lineRule="auto"/>
        <w:ind w:right="23"/>
        <w:jc w:val="both"/>
        <w:rPr>
          <w:rStyle w:val="31"/>
          <w:b w:val="0"/>
          <w:i w:val="0"/>
          <w:iCs w:val="0"/>
          <w:spacing w:val="0"/>
          <w:sz w:val="24"/>
          <w:szCs w:val="24"/>
          <w:shd w:val="clear" w:color="auto" w:fill="auto"/>
        </w:rPr>
      </w:pPr>
      <w:r w:rsidRPr="001B20CF">
        <w:rPr>
          <w:b w:val="0"/>
          <w:sz w:val="24"/>
          <w:szCs w:val="24"/>
        </w:rPr>
        <w:t>труда работников муниципальных образовательных организаций муниципального образования городской округ Алушта Республики Крым</w:t>
      </w:r>
      <w:r w:rsidRPr="001B20CF">
        <w:rPr>
          <w:rStyle w:val="31"/>
          <w:rFonts w:eastAsia="Times New Roman"/>
          <w:b w:val="0"/>
          <w:bCs w:val="0"/>
          <w:i w:val="0"/>
          <w:iCs w:val="0"/>
          <w:color w:val="000000"/>
          <w:sz w:val="24"/>
          <w:szCs w:val="24"/>
        </w:rPr>
        <w:t>»</w:t>
      </w:r>
      <w:r>
        <w:rPr>
          <w:rStyle w:val="31"/>
          <w:rFonts w:eastAsia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от 15.02.2017г</w:t>
      </w:r>
    </w:p>
    <w:p w:rsidR="00876E96" w:rsidRPr="00A01410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Pr="00727FC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7FCF">
        <w:rPr>
          <w:rFonts w:ascii="Times New Roman" w:hAnsi="Times New Roman"/>
          <w:sz w:val="24"/>
          <w:szCs w:val="24"/>
          <w:lang w:eastAsia="ru-RU"/>
        </w:rPr>
        <w:t>О</w:t>
      </w:r>
      <w:r w:rsidRPr="00A01410">
        <w:rPr>
          <w:rFonts w:ascii="Times New Roman" w:hAnsi="Times New Roman"/>
          <w:sz w:val="24"/>
          <w:szCs w:val="24"/>
          <w:lang w:eastAsia="ru-RU"/>
        </w:rPr>
        <w:t>бъем средств на указанные вы</w:t>
      </w:r>
      <w:r w:rsidR="00E95567">
        <w:rPr>
          <w:rFonts w:ascii="Times New Roman" w:hAnsi="Times New Roman"/>
          <w:sz w:val="24"/>
          <w:szCs w:val="24"/>
          <w:lang w:eastAsia="ru-RU"/>
        </w:rPr>
        <w:t xml:space="preserve">платы должен составлять до </w:t>
      </w:r>
      <w:r w:rsidRPr="00A01410">
        <w:rPr>
          <w:rFonts w:ascii="Times New Roman" w:hAnsi="Times New Roman"/>
          <w:sz w:val="24"/>
          <w:szCs w:val="24"/>
          <w:lang w:eastAsia="ru-RU"/>
        </w:rPr>
        <w:t xml:space="preserve"> 30 процентов средств на оплату труда, формируемых за счет ассигнований федерального бюджета.</w:t>
      </w:r>
    </w:p>
    <w:p w:rsidR="00876E96" w:rsidRPr="00A01410" w:rsidRDefault="00876E96" w:rsidP="00FA2F1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727FC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01410">
        <w:rPr>
          <w:rFonts w:ascii="Times New Roman" w:hAnsi="Times New Roman"/>
          <w:sz w:val="24"/>
          <w:szCs w:val="24"/>
          <w:lang w:eastAsia="ru-RU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соответствующих федеральных органов исполнительной власти.</w:t>
      </w:r>
    </w:p>
    <w:p w:rsidR="00876E96" w:rsidRPr="007C038C" w:rsidRDefault="00876E96" w:rsidP="007C038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C038C">
        <w:t>1.5. Выплаты стимулирующего характера выплачиваются ежемесячно.</w:t>
      </w:r>
    </w:p>
    <w:p w:rsidR="00876E96" w:rsidRPr="007C038C" w:rsidRDefault="00876E96" w:rsidP="007C038C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C038C">
        <w:rPr>
          <w:rFonts w:ascii="Times New Roman" w:hAnsi="Times New Roman"/>
          <w:sz w:val="24"/>
          <w:szCs w:val="24"/>
        </w:rPr>
        <w:t>1.6. Стимулирующие выплаты по результатам  труда устанавливаются за прошедший месяц.</w:t>
      </w:r>
    </w:p>
    <w:p w:rsidR="00876E96" w:rsidRPr="007C038C" w:rsidRDefault="00876E96" w:rsidP="007C038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C038C">
        <w:t>1.7. Размеры и условия осуществления выплат стимулирующего характера конкретизируются в трудовых договорах работников.</w:t>
      </w:r>
    </w:p>
    <w:p w:rsidR="00876E96" w:rsidRPr="007C038C" w:rsidRDefault="00876E96" w:rsidP="007C038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C038C">
        <w:t>1.8.  Стимулирующие выплаты работникам распределяются комиссий по оценке качества эффективности деятельности работников (</w:t>
      </w:r>
      <w:proofErr w:type="spellStart"/>
      <w:r w:rsidRPr="007C038C">
        <w:t>далее-Комиссия</w:t>
      </w:r>
      <w:proofErr w:type="spellEnd"/>
      <w:r w:rsidRPr="007C038C">
        <w:t>).</w:t>
      </w:r>
    </w:p>
    <w:p w:rsidR="00876E96" w:rsidRPr="00A01410" w:rsidRDefault="00876E96" w:rsidP="00FA2F1A">
      <w:pPr>
        <w:spacing w:after="0"/>
        <w:ind w:firstLine="547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E96" w:rsidRDefault="00876E96" w:rsidP="00FA2F1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E96" w:rsidRPr="00EA5F31" w:rsidRDefault="00876E96" w:rsidP="00FA2F1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FCF">
        <w:rPr>
          <w:rFonts w:ascii="Times New Roman" w:hAnsi="Times New Roman"/>
          <w:b/>
          <w:bCs/>
          <w:sz w:val="24"/>
          <w:szCs w:val="24"/>
          <w:lang w:eastAsia="ru-RU"/>
        </w:rPr>
        <w:t>2. Перечень видов выплат стимулирующего характера</w:t>
      </w:r>
    </w:p>
    <w:p w:rsidR="00876E96" w:rsidRPr="0088731E" w:rsidRDefault="00876E96" w:rsidP="00FA2F1A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731E">
        <w:rPr>
          <w:rFonts w:ascii="Times New Roman" w:hAnsi="Times New Roman"/>
          <w:bCs/>
          <w:sz w:val="24"/>
          <w:szCs w:val="24"/>
          <w:lang w:eastAsia="ru-RU"/>
        </w:rPr>
        <w:t>К вы</w:t>
      </w:r>
      <w:r>
        <w:rPr>
          <w:rFonts w:ascii="Times New Roman" w:hAnsi="Times New Roman"/>
          <w:bCs/>
          <w:sz w:val="24"/>
          <w:szCs w:val="24"/>
          <w:lang w:eastAsia="ru-RU"/>
        </w:rPr>
        <w:t>платам</w:t>
      </w:r>
      <w:r w:rsidRPr="0088731E">
        <w:rPr>
          <w:rFonts w:ascii="Times New Roman" w:hAnsi="Times New Roman"/>
          <w:bCs/>
          <w:sz w:val="24"/>
          <w:szCs w:val="24"/>
          <w:lang w:eastAsia="ru-RU"/>
        </w:rPr>
        <w:t xml:space="preserve"> стимулирующего характера относятся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выплаты, направленные на стимулирование работника к качественному результату, а также поощрение за выполненную работу, а именно</w:t>
      </w:r>
      <w:r w:rsidRPr="0088731E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876E96" w:rsidRPr="007C038C" w:rsidRDefault="00876E96" w:rsidP="007C038C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38C">
        <w:rPr>
          <w:rFonts w:ascii="Times New Roman" w:hAnsi="Times New Roman"/>
          <w:sz w:val="24"/>
          <w:szCs w:val="24"/>
          <w:lang w:eastAsia="ru-RU"/>
        </w:rPr>
        <w:t>выплаты за интенсивность и высокие результаты работы;</w:t>
      </w:r>
    </w:p>
    <w:p w:rsidR="00876E96" w:rsidRPr="007C038C" w:rsidRDefault="00876E96" w:rsidP="007C038C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38C">
        <w:rPr>
          <w:rFonts w:ascii="Times New Roman" w:hAnsi="Times New Roman"/>
          <w:sz w:val="24"/>
          <w:szCs w:val="24"/>
          <w:lang w:eastAsia="ru-RU"/>
        </w:rPr>
        <w:t>выплат</w:t>
      </w:r>
      <w:r>
        <w:rPr>
          <w:rFonts w:ascii="Times New Roman" w:hAnsi="Times New Roman"/>
          <w:sz w:val="24"/>
          <w:szCs w:val="24"/>
          <w:lang w:eastAsia="ru-RU"/>
        </w:rPr>
        <w:t>ы за качество выполняемых работ</w:t>
      </w:r>
      <w:r w:rsidRPr="007C038C">
        <w:rPr>
          <w:rFonts w:ascii="Times New Roman" w:hAnsi="Times New Roman"/>
          <w:sz w:val="24"/>
          <w:szCs w:val="24"/>
          <w:lang w:eastAsia="ru-RU"/>
        </w:rPr>
        <w:t>;</w:t>
      </w:r>
    </w:p>
    <w:p w:rsidR="00876E96" w:rsidRPr="007C038C" w:rsidRDefault="00876E96" w:rsidP="007C038C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38C">
        <w:rPr>
          <w:rFonts w:ascii="Times New Roman" w:hAnsi="Times New Roman"/>
          <w:sz w:val="24"/>
          <w:szCs w:val="24"/>
          <w:lang w:eastAsia="ru-RU"/>
        </w:rPr>
        <w:t>выплаты за стаж непрерывной работы, выслугу лет;</w:t>
      </w:r>
    </w:p>
    <w:p w:rsidR="00876E96" w:rsidRDefault="00876E96" w:rsidP="007C038C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38C">
        <w:rPr>
          <w:rFonts w:ascii="Times New Roman" w:hAnsi="Times New Roman"/>
          <w:sz w:val="24"/>
          <w:szCs w:val="24"/>
          <w:lang w:eastAsia="ru-RU"/>
        </w:rPr>
        <w:t>преми</w:t>
      </w:r>
      <w:r>
        <w:rPr>
          <w:rFonts w:ascii="Times New Roman" w:hAnsi="Times New Roman"/>
          <w:sz w:val="24"/>
          <w:szCs w:val="24"/>
          <w:lang w:eastAsia="ru-RU"/>
        </w:rPr>
        <w:t>альные выплаты по итогам работы;</w:t>
      </w:r>
    </w:p>
    <w:p w:rsidR="00876E96" w:rsidRPr="007C038C" w:rsidRDefault="00876E96" w:rsidP="007C038C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стимулирующие выплаты.</w:t>
      </w:r>
    </w:p>
    <w:p w:rsidR="00876E96" w:rsidRDefault="00876E96" w:rsidP="00FA2F1A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76E96" w:rsidRPr="00FA2F1A" w:rsidRDefault="00876E96" w:rsidP="00FA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F1A">
        <w:rPr>
          <w:rFonts w:ascii="Times New Roman" w:hAnsi="Times New Roman"/>
          <w:b/>
          <w:sz w:val="24"/>
          <w:szCs w:val="24"/>
        </w:rPr>
        <w:t>3.Условия начисления стимулирующих выплат</w:t>
      </w:r>
    </w:p>
    <w:p w:rsidR="00876E96" w:rsidRPr="00FA2F1A" w:rsidRDefault="00876E96" w:rsidP="00BF4D1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2F1A">
        <w:rPr>
          <w:rFonts w:ascii="Times New Roman" w:hAnsi="Times New Roman"/>
          <w:sz w:val="24"/>
          <w:szCs w:val="24"/>
        </w:rPr>
        <w:t>3.1. Стимулирующие выплаты за стаж непрерывной работы (выслугу лет) являются</w:t>
      </w:r>
      <w:r w:rsidRPr="00FA2F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2F1A">
        <w:rPr>
          <w:rFonts w:ascii="Times New Roman" w:hAnsi="Times New Roman"/>
          <w:sz w:val="24"/>
          <w:szCs w:val="24"/>
        </w:rPr>
        <w:t>ежемесячной выплатой педагогическим работникам и  устанавливаются в размере от базовой единицы:</w:t>
      </w:r>
    </w:p>
    <w:p w:rsidR="00876E96" w:rsidRPr="00FA2F1A" w:rsidRDefault="00876E96" w:rsidP="00BF4D12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2F1A">
        <w:rPr>
          <w:rFonts w:ascii="Times New Roman" w:hAnsi="Times New Roman"/>
          <w:sz w:val="24"/>
          <w:szCs w:val="24"/>
        </w:rPr>
        <w:t>при выслуге лет свыше 3 лет – 10%;</w:t>
      </w:r>
    </w:p>
    <w:p w:rsidR="00876E96" w:rsidRPr="00FA2F1A" w:rsidRDefault="00876E96" w:rsidP="00BF4D12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2F1A">
        <w:rPr>
          <w:rFonts w:ascii="Times New Roman" w:hAnsi="Times New Roman"/>
          <w:sz w:val="24"/>
          <w:szCs w:val="24"/>
        </w:rPr>
        <w:t>при выслуге лет свыше 10 лет – 25%;</w:t>
      </w:r>
    </w:p>
    <w:p w:rsidR="00876E96" w:rsidRPr="00FA2F1A" w:rsidRDefault="00876E96" w:rsidP="00BF4D12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2F1A">
        <w:rPr>
          <w:rFonts w:ascii="Times New Roman" w:hAnsi="Times New Roman"/>
          <w:sz w:val="24"/>
          <w:szCs w:val="24"/>
        </w:rPr>
        <w:t>при выслуге лет свыше 20 лет – 40%.</w:t>
      </w:r>
    </w:p>
    <w:p w:rsidR="00876E96" w:rsidRDefault="00876E96" w:rsidP="00BF4D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F1A">
        <w:rPr>
          <w:rFonts w:ascii="Times New Roman" w:hAnsi="Times New Roman"/>
          <w:sz w:val="24"/>
          <w:szCs w:val="24"/>
        </w:rPr>
        <w:t>Основным документом для определения стажа работы является трудовая книжка работника.</w:t>
      </w:r>
    </w:p>
    <w:p w:rsidR="00876E96" w:rsidRPr="00FA2F1A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  <w:r w:rsidRPr="00FA2F1A">
        <w:rPr>
          <w:rFonts w:ascii="Times New Roman" w:hAnsi="Times New Roman"/>
          <w:sz w:val="24"/>
          <w:szCs w:val="24"/>
        </w:rPr>
        <w:t xml:space="preserve">3.2. Выплаты за интенсивность и высокие результаты работы устанавливаются </w:t>
      </w:r>
      <w:proofErr w:type="gramStart"/>
      <w:r w:rsidRPr="00FA2F1A">
        <w:rPr>
          <w:rFonts w:ascii="Times New Roman" w:hAnsi="Times New Roman"/>
          <w:sz w:val="24"/>
          <w:szCs w:val="24"/>
        </w:rPr>
        <w:t>за</w:t>
      </w:r>
      <w:proofErr w:type="gramEnd"/>
      <w:r w:rsidRPr="00FA2F1A">
        <w:rPr>
          <w:rFonts w:ascii="Times New Roman" w:hAnsi="Times New Roman"/>
          <w:sz w:val="24"/>
          <w:szCs w:val="24"/>
        </w:rPr>
        <w:t xml:space="preserve">: </w:t>
      </w:r>
    </w:p>
    <w:p w:rsidR="00876E96" w:rsidRPr="00BF4D12" w:rsidRDefault="00876E96" w:rsidP="00BF4D12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высокую результативность работы;</w:t>
      </w:r>
    </w:p>
    <w:p w:rsidR="00876E96" w:rsidRPr="00BF4D12" w:rsidRDefault="00876E96" w:rsidP="00BF4D12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индивидуальный подход к учащимся в урочной деятельности;</w:t>
      </w:r>
    </w:p>
    <w:p w:rsidR="00876E96" w:rsidRPr="00BF4D12" w:rsidRDefault="00876E96" w:rsidP="00BF4D12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участие в выполнении важных работ, общественно-значимых мероприятиях;</w:t>
      </w:r>
    </w:p>
    <w:p w:rsidR="00876E96" w:rsidRPr="00BF4D12" w:rsidRDefault="00876E96" w:rsidP="00BF4D12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обеспечение безаварийной, безотказной и бесперебойной работы всех служб организации.</w:t>
      </w:r>
    </w:p>
    <w:p w:rsidR="00876E96" w:rsidRPr="00B11F1B" w:rsidRDefault="00876E96" w:rsidP="00BF4D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F1B">
        <w:rPr>
          <w:rFonts w:ascii="Times New Roman" w:hAnsi="Times New Roman"/>
          <w:sz w:val="24"/>
          <w:szCs w:val="24"/>
        </w:rPr>
        <w:t>Конкретный размер выплаты за интенсивность и высокие результаты определяется в процентах от должностного оклада или тари</w:t>
      </w:r>
      <w:r>
        <w:rPr>
          <w:rFonts w:ascii="Times New Roman" w:hAnsi="Times New Roman"/>
          <w:sz w:val="24"/>
          <w:szCs w:val="24"/>
        </w:rPr>
        <w:t xml:space="preserve">фной ставки (оклада) работника и </w:t>
      </w:r>
      <w:r w:rsidRPr="00B11F1B">
        <w:rPr>
          <w:rFonts w:ascii="Times New Roman" w:hAnsi="Times New Roman"/>
          <w:sz w:val="24"/>
          <w:szCs w:val="24"/>
        </w:rPr>
        <w:t xml:space="preserve"> устанавливается приказом по школе на 01 сентября и 01 января текущего года.</w:t>
      </w: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</w:p>
    <w:p w:rsidR="00876E96" w:rsidRPr="00BF4D12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lastRenderedPageBreak/>
        <w:t xml:space="preserve">3.3. Выплаты за качество выполняемых работ устанавливаются </w:t>
      </w:r>
      <w:proofErr w:type="gramStart"/>
      <w:r w:rsidRPr="00BF4D12">
        <w:rPr>
          <w:rFonts w:ascii="Times New Roman" w:hAnsi="Times New Roman"/>
          <w:sz w:val="24"/>
          <w:szCs w:val="24"/>
        </w:rPr>
        <w:t>за</w:t>
      </w:r>
      <w:proofErr w:type="gramEnd"/>
      <w:r w:rsidRPr="00BF4D12">
        <w:rPr>
          <w:rFonts w:ascii="Times New Roman" w:hAnsi="Times New Roman"/>
          <w:sz w:val="24"/>
          <w:szCs w:val="24"/>
        </w:rPr>
        <w:t>:</w:t>
      </w:r>
    </w:p>
    <w:p w:rsidR="00876E96" w:rsidRPr="00217312" w:rsidRDefault="00876E96" w:rsidP="0021731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312">
        <w:rPr>
          <w:rFonts w:ascii="Times New Roman" w:hAnsi="Times New Roman"/>
          <w:sz w:val="24"/>
          <w:szCs w:val="24"/>
        </w:rPr>
        <w:t xml:space="preserve">показатели и критерии оценки эффективности деятельности педагогических работников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217312">
        <w:rPr>
          <w:rFonts w:ascii="Times New Roman" w:hAnsi="Times New Roman"/>
          <w:sz w:val="24"/>
          <w:szCs w:val="24"/>
        </w:rPr>
        <w:t>);</w:t>
      </w:r>
    </w:p>
    <w:p w:rsidR="00876E96" w:rsidRPr="00217312" w:rsidRDefault="00876E96" w:rsidP="0021731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312">
        <w:rPr>
          <w:rFonts w:ascii="Times New Roman" w:hAnsi="Times New Roman"/>
          <w:sz w:val="24"/>
          <w:szCs w:val="24"/>
        </w:rPr>
        <w:t>показатели и критерии оценки эффективности деятельности техн</w:t>
      </w:r>
      <w:r>
        <w:rPr>
          <w:rFonts w:ascii="Times New Roman" w:hAnsi="Times New Roman"/>
          <w:sz w:val="24"/>
          <w:szCs w:val="24"/>
        </w:rPr>
        <w:t>ических работников (Приложение 2</w:t>
      </w:r>
      <w:r w:rsidRPr="00217312">
        <w:rPr>
          <w:rFonts w:ascii="Times New Roman" w:hAnsi="Times New Roman"/>
          <w:sz w:val="24"/>
          <w:szCs w:val="24"/>
        </w:rPr>
        <w:t>).</w:t>
      </w:r>
    </w:p>
    <w:p w:rsidR="00876E96" w:rsidRPr="00217312" w:rsidRDefault="00876E96" w:rsidP="002173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Pr="00217312">
        <w:rPr>
          <w:rFonts w:ascii="Times New Roman" w:hAnsi="Times New Roman"/>
          <w:sz w:val="24"/>
          <w:szCs w:val="24"/>
        </w:rPr>
        <w:t xml:space="preserve">Руководители  </w:t>
      </w:r>
      <w:r>
        <w:rPr>
          <w:rFonts w:ascii="Times New Roman" w:hAnsi="Times New Roman"/>
          <w:sz w:val="24"/>
          <w:szCs w:val="24"/>
        </w:rPr>
        <w:t>предметных</w:t>
      </w:r>
      <w:r w:rsidRPr="00217312">
        <w:rPr>
          <w:rFonts w:ascii="Times New Roman" w:hAnsi="Times New Roman"/>
          <w:sz w:val="24"/>
          <w:szCs w:val="24"/>
        </w:rPr>
        <w:t xml:space="preserve"> методических объединений предоставляют Комиссии в письменном виде материалы, подтверждающие  качество и эффе</w:t>
      </w:r>
      <w:r>
        <w:rPr>
          <w:rFonts w:ascii="Times New Roman" w:hAnsi="Times New Roman"/>
          <w:sz w:val="24"/>
          <w:szCs w:val="24"/>
        </w:rPr>
        <w:t>к</w:t>
      </w:r>
      <w:r w:rsidRPr="00217312">
        <w:rPr>
          <w:rFonts w:ascii="Times New Roman" w:hAnsi="Times New Roman"/>
          <w:sz w:val="24"/>
          <w:szCs w:val="24"/>
        </w:rPr>
        <w:t>тивность деятельности педагогических работников.</w:t>
      </w:r>
    </w:p>
    <w:p w:rsidR="00876E96" w:rsidRDefault="00876E96" w:rsidP="00BF4D1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66777">
        <w:rPr>
          <w:rFonts w:ascii="Times New Roman" w:hAnsi="Times New Roman"/>
          <w:sz w:val="24"/>
          <w:szCs w:val="24"/>
        </w:rPr>
        <w:t>Конкретный размер выплаты за качество выполняемых работ определяется в баллах (максимально</w:t>
      </w:r>
      <w:r>
        <w:rPr>
          <w:rFonts w:ascii="Times New Roman" w:hAnsi="Times New Roman"/>
          <w:sz w:val="24"/>
          <w:szCs w:val="24"/>
        </w:rPr>
        <w:t xml:space="preserve">: для педагогических работников - </w:t>
      </w:r>
      <w:r w:rsidRPr="00166777">
        <w:rPr>
          <w:rFonts w:ascii="Times New Roman" w:hAnsi="Times New Roman"/>
          <w:sz w:val="24"/>
          <w:szCs w:val="24"/>
        </w:rPr>
        <w:t xml:space="preserve"> 30 баллов</w:t>
      </w:r>
      <w:r>
        <w:rPr>
          <w:rFonts w:ascii="Times New Roman" w:hAnsi="Times New Roman"/>
          <w:sz w:val="24"/>
          <w:szCs w:val="24"/>
        </w:rPr>
        <w:t>, для технического персонала – 25 баллов</w:t>
      </w:r>
      <w:r w:rsidRPr="00166777">
        <w:rPr>
          <w:rFonts w:ascii="Times New Roman" w:hAnsi="Times New Roman"/>
          <w:sz w:val="24"/>
          <w:szCs w:val="24"/>
        </w:rPr>
        <w:t>). На каждый расчетный период (месяц) определяется денежный вес одного балла. Для этого размер переменной части стимулирующих выплат ФОТ учреждения, запланированного на месяц, делится на общую сумму баллов.</w:t>
      </w:r>
    </w:p>
    <w:p w:rsidR="00876E96" w:rsidRPr="00BF4D12" w:rsidRDefault="00876E96" w:rsidP="00BF4D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3.4. Выплаты по итогам  работы (премиальные выплаты)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D12">
        <w:rPr>
          <w:rFonts w:ascii="Times New Roman" w:hAnsi="Times New Roman"/>
          <w:sz w:val="24"/>
          <w:szCs w:val="24"/>
        </w:rPr>
        <w:t>осуществляются с целью поощрения работников за общие результаты по итогам работы за установленный локальным нормативным актом школы период.</w:t>
      </w:r>
    </w:p>
    <w:p w:rsidR="00876E96" w:rsidRPr="00FA0AE0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  <w:r w:rsidRPr="00FA0AE0">
        <w:rPr>
          <w:rFonts w:ascii="Times New Roman" w:hAnsi="Times New Roman"/>
          <w:sz w:val="24"/>
          <w:szCs w:val="24"/>
        </w:rPr>
        <w:t>При определении размеров выплат по итогам работы учитывается:</w:t>
      </w:r>
    </w:p>
    <w:p w:rsidR="00876E96" w:rsidRPr="00BF4D12" w:rsidRDefault="00876E96" w:rsidP="00BF4D12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успешное и добросовестное исполнение работниками своих должностных обязанностей (отсутствие замечаний со стороны руководителя);</w:t>
      </w:r>
    </w:p>
    <w:p w:rsidR="00876E96" w:rsidRPr="00BF4D12" w:rsidRDefault="00876E96" w:rsidP="00BF4D12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достижение и превышение плановых и нормативных показателей работы;</w:t>
      </w:r>
    </w:p>
    <w:p w:rsidR="00876E96" w:rsidRPr="00BF4D12" w:rsidRDefault="00876E96" w:rsidP="00BF4D12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876E96" w:rsidRPr="00BF4D12" w:rsidRDefault="00876E96" w:rsidP="00BF4D12">
      <w:pPr>
        <w:pStyle w:val="a7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участие в выполнении важных работ, общественно-значимых мероприятий.</w:t>
      </w:r>
    </w:p>
    <w:p w:rsidR="00876E96" w:rsidRPr="00FA0AE0" w:rsidRDefault="00876E96" w:rsidP="00BF4D12">
      <w:pPr>
        <w:spacing w:after="0"/>
        <w:rPr>
          <w:rFonts w:ascii="Times New Roman" w:hAnsi="Times New Roman"/>
          <w:sz w:val="24"/>
          <w:szCs w:val="24"/>
        </w:rPr>
      </w:pPr>
      <w:r w:rsidRPr="00FA0AE0">
        <w:rPr>
          <w:rFonts w:ascii="Times New Roman" w:hAnsi="Times New Roman"/>
          <w:sz w:val="24"/>
          <w:szCs w:val="24"/>
        </w:rPr>
        <w:t>Конкретный размер</w:t>
      </w:r>
      <w:r w:rsidR="004452DC">
        <w:rPr>
          <w:rFonts w:ascii="Times New Roman" w:hAnsi="Times New Roman"/>
          <w:sz w:val="24"/>
          <w:szCs w:val="24"/>
        </w:rPr>
        <w:t xml:space="preserve"> материальных  выплат по итогам работы</w:t>
      </w:r>
      <w:r w:rsidRPr="00FA0AE0">
        <w:rPr>
          <w:rFonts w:ascii="Times New Roman" w:hAnsi="Times New Roman"/>
          <w:sz w:val="24"/>
          <w:szCs w:val="24"/>
        </w:rPr>
        <w:t xml:space="preserve"> определяется в процентах от должностного оклада или тарифной ставки (</w:t>
      </w:r>
      <w:r w:rsidR="004452DC">
        <w:rPr>
          <w:rFonts w:ascii="Times New Roman" w:hAnsi="Times New Roman"/>
          <w:sz w:val="24"/>
          <w:szCs w:val="24"/>
        </w:rPr>
        <w:t>оклада) работника</w:t>
      </w:r>
      <w:proofErr w:type="gramStart"/>
      <w:r w:rsidR="004452DC">
        <w:rPr>
          <w:rFonts w:ascii="Times New Roman" w:hAnsi="Times New Roman"/>
          <w:sz w:val="24"/>
          <w:szCs w:val="24"/>
        </w:rPr>
        <w:t xml:space="preserve"> </w:t>
      </w:r>
      <w:r w:rsidRPr="00FA0AE0">
        <w:rPr>
          <w:rFonts w:ascii="Times New Roman" w:hAnsi="Times New Roman"/>
          <w:sz w:val="24"/>
          <w:szCs w:val="24"/>
        </w:rPr>
        <w:t>.</w:t>
      </w:r>
      <w:proofErr w:type="gramEnd"/>
    </w:p>
    <w:p w:rsidR="00876E96" w:rsidRPr="00BF4D12" w:rsidRDefault="00876E96" w:rsidP="00BF4D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 xml:space="preserve">3.5. К иным поощрительным выплатам </w:t>
      </w:r>
      <w:r>
        <w:rPr>
          <w:rFonts w:ascii="Times New Roman" w:hAnsi="Times New Roman"/>
          <w:sz w:val="24"/>
          <w:szCs w:val="24"/>
        </w:rPr>
        <w:t xml:space="preserve">педагогическим работникам </w:t>
      </w:r>
      <w:r w:rsidRPr="00BF4D12">
        <w:rPr>
          <w:rFonts w:ascii="Times New Roman" w:hAnsi="Times New Roman"/>
          <w:sz w:val="24"/>
          <w:szCs w:val="24"/>
        </w:rPr>
        <w:t xml:space="preserve">относятся выплаты, </w:t>
      </w:r>
      <w:r>
        <w:rPr>
          <w:rFonts w:ascii="Times New Roman" w:hAnsi="Times New Roman"/>
          <w:sz w:val="24"/>
          <w:szCs w:val="24"/>
        </w:rPr>
        <w:t>на</w:t>
      </w:r>
      <w:r w:rsidRPr="00BF4D12">
        <w:rPr>
          <w:rFonts w:ascii="Times New Roman" w:hAnsi="Times New Roman"/>
          <w:sz w:val="24"/>
          <w:szCs w:val="24"/>
        </w:rPr>
        <w:t>прямую не влияющие на качество и эффективность деятельности работника, направленные на развитие кадрового состава. Размер выплат устанавливается комиссией и оценивается в</w:t>
      </w:r>
      <w:r>
        <w:rPr>
          <w:rFonts w:ascii="Times New Roman" w:hAnsi="Times New Roman"/>
          <w:sz w:val="24"/>
          <w:szCs w:val="24"/>
        </w:rPr>
        <w:t xml:space="preserve"> баллах (максимально 20 баллов) (Приложение 3).</w:t>
      </w:r>
    </w:p>
    <w:p w:rsidR="00876E96" w:rsidRPr="00BF4D12" w:rsidRDefault="00876E96" w:rsidP="00BF4D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D12">
        <w:rPr>
          <w:rFonts w:ascii="Times New Roman" w:hAnsi="Times New Roman"/>
          <w:sz w:val="24"/>
          <w:szCs w:val="24"/>
        </w:rPr>
        <w:t>3.6. Максимально количество баллов для распределения переменной части стимулирующих выплат по пунктам 3.3 и 3.5. настоящего Положения составляет 50 баллов</w:t>
      </w:r>
      <w:r>
        <w:rPr>
          <w:rFonts w:ascii="Times New Roman" w:hAnsi="Times New Roman"/>
          <w:sz w:val="24"/>
          <w:szCs w:val="24"/>
        </w:rPr>
        <w:t xml:space="preserve"> для педагогических работников и 25 баллов для технического персонала</w:t>
      </w:r>
      <w:r w:rsidRPr="00BF4D12">
        <w:rPr>
          <w:rFonts w:ascii="Times New Roman" w:hAnsi="Times New Roman"/>
          <w:sz w:val="24"/>
          <w:szCs w:val="24"/>
        </w:rPr>
        <w:t>.</w:t>
      </w:r>
    </w:p>
    <w:p w:rsidR="00876E96" w:rsidRDefault="00876E96" w:rsidP="00EA5F3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E96" w:rsidRDefault="00876E96" w:rsidP="00552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552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Pr="00590716" w:rsidRDefault="00876E96" w:rsidP="00552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716">
        <w:rPr>
          <w:rFonts w:ascii="Times New Roman" w:hAnsi="Times New Roman"/>
          <w:b/>
          <w:sz w:val="24"/>
          <w:szCs w:val="24"/>
        </w:rPr>
        <w:t>4. Пор</w:t>
      </w:r>
      <w:r>
        <w:rPr>
          <w:rFonts w:ascii="Times New Roman" w:hAnsi="Times New Roman"/>
          <w:b/>
          <w:sz w:val="24"/>
          <w:szCs w:val="24"/>
        </w:rPr>
        <w:t>ядок формирования и деятельность</w:t>
      </w:r>
      <w:r w:rsidRPr="00590716">
        <w:rPr>
          <w:rFonts w:ascii="Times New Roman" w:hAnsi="Times New Roman"/>
          <w:b/>
          <w:sz w:val="24"/>
          <w:szCs w:val="24"/>
        </w:rPr>
        <w:t xml:space="preserve"> комиссии.</w:t>
      </w:r>
    </w:p>
    <w:p w:rsidR="00876E96" w:rsidRDefault="00876E96" w:rsidP="007C038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5907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Создание Комиссии, реорганизация, ликвидация  утверждается приказом директора Школы.</w:t>
      </w:r>
    </w:p>
    <w:p w:rsidR="00876E96" w:rsidRPr="00590716" w:rsidRDefault="00876E96" w:rsidP="007C038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90716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комиссии входят: руководители предметных методических объединений</w:t>
      </w:r>
      <w:r w:rsidRPr="00590716">
        <w:rPr>
          <w:rFonts w:ascii="Times New Roman" w:hAnsi="Times New Roman"/>
          <w:sz w:val="24"/>
          <w:szCs w:val="24"/>
        </w:rPr>
        <w:t>, педагогические работники, председатель профсоюзного комитета, заместители директора.</w:t>
      </w:r>
    </w:p>
    <w:p w:rsidR="00876E96" w:rsidRDefault="00876E96" w:rsidP="007C038C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 w:rsidRPr="00590716">
        <w:rPr>
          <w:rFonts w:ascii="Times New Roman" w:hAnsi="Times New Roman"/>
          <w:sz w:val="24"/>
          <w:szCs w:val="24"/>
        </w:rPr>
        <w:t>. Персональный состав комиссии утверждается приказом директора школы на учебный год.</w:t>
      </w:r>
    </w:p>
    <w:p w:rsidR="00876E96" w:rsidRPr="00590716" w:rsidRDefault="00876E96" w:rsidP="007C038C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Pr="00590716">
        <w:rPr>
          <w:rFonts w:ascii="Times New Roman" w:hAnsi="Times New Roman"/>
          <w:sz w:val="24"/>
          <w:szCs w:val="24"/>
        </w:rPr>
        <w:t>В состав комиссии могут быть внесены изменения.</w:t>
      </w:r>
    </w:p>
    <w:p w:rsidR="00876E96" w:rsidRPr="00590716" w:rsidRDefault="00876E96" w:rsidP="006B061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Основная компетенция Комиссии – распределение стимулирующей части ФОТ в соответствии с утвержденными критериями. Деятельность к</w:t>
      </w:r>
      <w:r w:rsidRPr="00590716">
        <w:rPr>
          <w:rFonts w:ascii="Times New Roman" w:hAnsi="Times New Roman"/>
          <w:sz w:val="24"/>
          <w:szCs w:val="24"/>
        </w:rPr>
        <w:t>омиссии заключается в следующем:</w:t>
      </w:r>
    </w:p>
    <w:p w:rsidR="00876E96" w:rsidRPr="00590716" w:rsidRDefault="00876E96" w:rsidP="006B061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0716">
        <w:rPr>
          <w:rFonts w:ascii="Times New Roman" w:hAnsi="Times New Roman"/>
          <w:sz w:val="24"/>
          <w:szCs w:val="24"/>
        </w:rPr>
        <w:t xml:space="preserve">анализ и оценка качества </w:t>
      </w:r>
      <w:r>
        <w:rPr>
          <w:rFonts w:ascii="Times New Roman" w:hAnsi="Times New Roman"/>
          <w:sz w:val="24"/>
          <w:szCs w:val="24"/>
        </w:rPr>
        <w:t>труда работников по критериям (П</w:t>
      </w:r>
      <w:r w:rsidRPr="00590716">
        <w:rPr>
          <w:rFonts w:ascii="Times New Roman" w:hAnsi="Times New Roman"/>
          <w:sz w:val="24"/>
          <w:szCs w:val="24"/>
        </w:rPr>
        <w:t>риложения 1,2</w:t>
      </w:r>
      <w:r>
        <w:rPr>
          <w:rFonts w:ascii="Times New Roman" w:hAnsi="Times New Roman"/>
          <w:sz w:val="24"/>
          <w:szCs w:val="24"/>
        </w:rPr>
        <w:t>, 3</w:t>
      </w:r>
      <w:r w:rsidRPr="005907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76E96" w:rsidRDefault="00876E96" w:rsidP="006B061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0716">
        <w:rPr>
          <w:rFonts w:ascii="Times New Roman" w:hAnsi="Times New Roman"/>
          <w:sz w:val="24"/>
          <w:szCs w:val="24"/>
        </w:rPr>
        <w:t>расчет оценочных баллов по каждому работнику, предусмотренных в критериях</w:t>
      </w:r>
      <w:r>
        <w:rPr>
          <w:rFonts w:ascii="Times New Roman" w:hAnsi="Times New Roman"/>
          <w:sz w:val="24"/>
          <w:szCs w:val="24"/>
        </w:rPr>
        <w:t>;</w:t>
      </w:r>
    </w:p>
    <w:p w:rsidR="00876E96" w:rsidRPr="00590716" w:rsidRDefault="00876E96" w:rsidP="006B061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протокола заседания К</w:t>
      </w:r>
      <w:r w:rsidRPr="00590716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>;</w:t>
      </w:r>
    </w:p>
    <w:p w:rsidR="00876E96" w:rsidRPr="00590716" w:rsidRDefault="00876E96" w:rsidP="006B061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0716">
        <w:rPr>
          <w:rFonts w:ascii="Times New Roman" w:hAnsi="Times New Roman"/>
          <w:sz w:val="24"/>
          <w:szCs w:val="24"/>
        </w:rPr>
        <w:t xml:space="preserve">формирование и своевременная корректировка </w:t>
      </w:r>
      <w:proofErr w:type="gramStart"/>
      <w:r w:rsidRPr="00590716">
        <w:rPr>
          <w:rFonts w:ascii="Times New Roman" w:hAnsi="Times New Roman"/>
          <w:sz w:val="24"/>
          <w:szCs w:val="24"/>
        </w:rPr>
        <w:t>показателей эффективности деятельности работников школы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76E96" w:rsidRDefault="00876E96" w:rsidP="006B061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590716">
        <w:rPr>
          <w:rFonts w:ascii="Times New Roman" w:hAnsi="Times New Roman"/>
          <w:sz w:val="24"/>
          <w:szCs w:val="24"/>
        </w:rPr>
        <w:t xml:space="preserve"> Председателем Комиссии является директор школы.</w:t>
      </w:r>
    </w:p>
    <w:p w:rsidR="00876E96" w:rsidRDefault="00876E96" w:rsidP="006B061F">
      <w:pPr>
        <w:pStyle w:val="a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Председатель Комиссии организует, планирует работу Комиссии, ведет заседание, контролирует выполнение принятых решений. </w:t>
      </w:r>
    </w:p>
    <w:p w:rsidR="00876E96" w:rsidRPr="00590716" w:rsidRDefault="00876E96" w:rsidP="006B0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Секретарь Комиссии ведет протоколы заседаний, иную документацию.</w:t>
      </w:r>
    </w:p>
    <w:p w:rsidR="00876E96" w:rsidRPr="00590716" w:rsidRDefault="00876E96" w:rsidP="006B061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590716">
        <w:rPr>
          <w:rFonts w:ascii="Times New Roman" w:hAnsi="Times New Roman"/>
          <w:sz w:val="24"/>
          <w:szCs w:val="24"/>
        </w:rPr>
        <w:t>Заседание Комисси</w:t>
      </w:r>
      <w:r>
        <w:rPr>
          <w:rFonts w:ascii="Times New Roman" w:hAnsi="Times New Roman"/>
          <w:sz w:val="24"/>
          <w:szCs w:val="24"/>
        </w:rPr>
        <w:t>и</w:t>
      </w:r>
      <w:r w:rsidRPr="00590716">
        <w:rPr>
          <w:rFonts w:ascii="Times New Roman" w:hAnsi="Times New Roman"/>
          <w:sz w:val="24"/>
          <w:szCs w:val="24"/>
        </w:rPr>
        <w:t xml:space="preserve"> проводится по мере необходимости, но не реже одного  раза в месяц.</w:t>
      </w:r>
    </w:p>
    <w:p w:rsidR="00876E96" w:rsidRDefault="00876E96" w:rsidP="006B061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Заседание К</w:t>
      </w:r>
      <w:r w:rsidRPr="00590716">
        <w:rPr>
          <w:rFonts w:ascii="Times New Roman" w:hAnsi="Times New Roman"/>
          <w:sz w:val="24"/>
          <w:szCs w:val="24"/>
        </w:rPr>
        <w:t xml:space="preserve">омиссии является правомочным, если на нем присутствует две трети членов комиссии. </w:t>
      </w:r>
    </w:p>
    <w:p w:rsidR="00876E96" w:rsidRPr="00590716" w:rsidRDefault="00876E96" w:rsidP="006B061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Решение К</w:t>
      </w:r>
      <w:r w:rsidRPr="00590716">
        <w:rPr>
          <w:rFonts w:ascii="Times New Roman" w:hAnsi="Times New Roman"/>
          <w:sz w:val="24"/>
          <w:szCs w:val="24"/>
        </w:rPr>
        <w:t>омиссии принимается простым большинством голосов от общего количества, присутству</w:t>
      </w:r>
      <w:r>
        <w:rPr>
          <w:rFonts w:ascii="Times New Roman" w:hAnsi="Times New Roman"/>
          <w:sz w:val="24"/>
          <w:szCs w:val="24"/>
        </w:rPr>
        <w:t>ющих на заседании. Каждый член К</w:t>
      </w:r>
      <w:r w:rsidRPr="00590716">
        <w:rPr>
          <w:rFonts w:ascii="Times New Roman" w:hAnsi="Times New Roman"/>
          <w:sz w:val="24"/>
          <w:szCs w:val="24"/>
        </w:rPr>
        <w:t>омиссии имеет один голос.</w:t>
      </w:r>
    </w:p>
    <w:p w:rsidR="00876E96" w:rsidRPr="00590716" w:rsidRDefault="00876E96" w:rsidP="0024464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Pr="00590716">
        <w:rPr>
          <w:rFonts w:ascii="Times New Roman" w:hAnsi="Times New Roman"/>
          <w:sz w:val="24"/>
          <w:szCs w:val="24"/>
        </w:rPr>
        <w:t>Решение Комиссии оформляется протоколом,</w:t>
      </w:r>
      <w:r>
        <w:rPr>
          <w:rFonts w:ascii="Times New Roman" w:hAnsi="Times New Roman"/>
          <w:sz w:val="24"/>
          <w:szCs w:val="24"/>
        </w:rPr>
        <w:t xml:space="preserve"> который подписывают все члены к</w:t>
      </w:r>
      <w:r w:rsidRPr="00590716">
        <w:rPr>
          <w:rFonts w:ascii="Times New Roman" w:hAnsi="Times New Roman"/>
          <w:sz w:val="24"/>
          <w:szCs w:val="24"/>
        </w:rPr>
        <w:t>омиссии.</w:t>
      </w: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B62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84E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Отмена, с</w:t>
      </w:r>
      <w:r w:rsidRPr="00B6284E">
        <w:rPr>
          <w:rFonts w:ascii="Times New Roman" w:hAnsi="Times New Roman"/>
          <w:b/>
          <w:sz w:val="24"/>
          <w:szCs w:val="24"/>
        </w:rPr>
        <w:t xml:space="preserve">нижение </w:t>
      </w:r>
      <w:r>
        <w:rPr>
          <w:rFonts w:ascii="Times New Roman" w:hAnsi="Times New Roman"/>
          <w:b/>
          <w:sz w:val="24"/>
          <w:szCs w:val="24"/>
        </w:rPr>
        <w:t>или снятие стимулирующих выплат</w:t>
      </w:r>
    </w:p>
    <w:p w:rsidR="00876E96" w:rsidRDefault="00876E96" w:rsidP="002E0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7603">
        <w:rPr>
          <w:rFonts w:ascii="Times New Roman" w:hAnsi="Times New Roman"/>
          <w:sz w:val="24"/>
          <w:szCs w:val="24"/>
        </w:rPr>
        <w:t>ыплат</w:t>
      </w:r>
      <w:r>
        <w:rPr>
          <w:rFonts w:ascii="Times New Roman" w:hAnsi="Times New Roman"/>
          <w:sz w:val="24"/>
          <w:szCs w:val="24"/>
        </w:rPr>
        <w:t>ы</w:t>
      </w:r>
      <w:r w:rsidRPr="00E67603">
        <w:rPr>
          <w:rFonts w:ascii="Times New Roman" w:hAnsi="Times New Roman"/>
          <w:sz w:val="24"/>
          <w:szCs w:val="24"/>
        </w:rPr>
        <w:t xml:space="preserve"> стимулирующего характера </w:t>
      </w:r>
      <w:r>
        <w:rPr>
          <w:rFonts w:ascii="Times New Roman" w:hAnsi="Times New Roman"/>
          <w:sz w:val="24"/>
          <w:szCs w:val="24"/>
        </w:rPr>
        <w:t>могут быть отменены, снижены</w:t>
      </w:r>
      <w:r w:rsidRPr="00E67603">
        <w:rPr>
          <w:rFonts w:ascii="Times New Roman" w:hAnsi="Times New Roman"/>
          <w:sz w:val="24"/>
          <w:szCs w:val="24"/>
        </w:rPr>
        <w:t xml:space="preserve"> или снят</w:t>
      </w:r>
      <w:r>
        <w:rPr>
          <w:rFonts w:ascii="Times New Roman" w:hAnsi="Times New Roman"/>
          <w:sz w:val="24"/>
          <w:szCs w:val="24"/>
        </w:rPr>
        <w:t xml:space="preserve">ы. </w:t>
      </w:r>
    </w:p>
    <w:p w:rsidR="00876E96" w:rsidRPr="00E67603" w:rsidRDefault="00876E96" w:rsidP="002E0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Стимулирующие выплаты могут быть отменены </w:t>
      </w:r>
      <w:r w:rsidRPr="00E67603">
        <w:rPr>
          <w:rFonts w:ascii="Times New Roman" w:hAnsi="Times New Roman"/>
          <w:sz w:val="24"/>
          <w:szCs w:val="24"/>
        </w:rPr>
        <w:t>по следующим причинам:</w:t>
      </w:r>
    </w:p>
    <w:p w:rsidR="00876E96" w:rsidRPr="00E67603" w:rsidRDefault="00876E96" w:rsidP="002E0CB8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7603">
        <w:rPr>
          <w:rFonts w:ascii="Times New Roman" w:hAnsi="Times New Roman"/>
          <w:sz w:val="24"/>
          <w:szCs w:val="24"/>
        </w:rPr>
        <w:t>окончание срока действия выплат;</w:t>
      </w:r>
    </w:p>
    <w:p w:rsidR="00876E96" w:rsidRDefault="00876E96" w:rsidP="002E0CB8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7603">
        <w:rPr>
          <w:rFonts w:ascii="Times New Roman" w:hAnsi="Times New Roman"/>
          <w:sz w:val="24"/>
          <w:szCs w:val="24"/>
        </w:rPr>
        <w:t xml:space="preserve">окончание выполнения дополнительных работ, за </w:t>
      </w:r>
      <w:r>
        <w:rPr>
          <w:rFonts w:ascii="Times New Roman" w:hAnsi="Times New Roman"/>
          <w:sz w:val="24"/>
          <w:szCs w:val="24"/>
        </w:rPr>
        <w:t>которые были определены выплаты.</w:t>
      </w:r>
    </w:p>
    <w:p w:rsidR="00876E96" w:rsidRPr="00FF045D" w:rsidRDefault="00876E96" w:rsidP="002E0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Стимулирующие выплаты</w:t>
      </w:r>
      <w:r w:rsidR="004452DC">
        <w:rPr>
          <w:rFonts w:ascii="Times New Roman" w:hAnsi="Times New Roman"/>
          <w:sz w:val="24"/>
          <w:szCs w:val="24"/>
        </w:rPr>
        <w:t>, за исключением выплат стимулирующего характера за выслугу лет,</w:t>
      </w:r>
      <w:r>
        <w:rPr>
          <w:rFonts w:ascii="Times New Roman" w:hAnsi="Times New Roman"/>
          <w:sz w:val="24"/>
          <w:szCs w:val="24"/>
        </w:rPr>
        <w:t xml:space="preserve"> могут быть снижены сроком на 1 месяц на основании приказа, акта, протокола, справки и т.д. по следующим причинам и в следующем размере:</w:t>
      </w:r>
    </w:p>
    <w:p w:rsidR="00876E96" w:rsidRPr="00E67603" w:rsidRDefault="00876E96" w:rsidP="002E0CB8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</w:t>
      </w:r>
      <w:r w:rsidRPr="00E67603">
        <w:rPr>
          <w:rFonts w:ascii="Times New Roman" w:hAnsi="Times New Roman"/>
          <w:sz w:val="24"/>
          <w:szCs w:val="24"/>
        </w:rPr>
        <w:t>жалобы родителей обучающихся</w:t>
      </w:r>
      <w:r>
        <w:rPr>
          <w:rFonts w:ascii="Times New Roman" w:hAnsi="Times New Roman"/>
          <w:sz w:val="24"/>
          <w:szCs w:val="24"/>
        </w:rPr>
        <w:t xml:space="preserve"> – 5б.</w:t>
      </w:r>
      <w:r w:rsidRPr="00E67603">
        <w:rPr>
          <w:rFonts w:ascii="Times New Roman" w:hAnsi="Times New Roman"/>
          <w:sz w:val="24"/>
          <w:szCs w:val="24"/>
        </w:rPr>
        <w:t>;</w:t>
      </w:r>
    </w:p>
    <w:p w:rsidR="00876E96" w:rsidRPr="00E67603" w:rsidRDefault="00876E96" w:rsidP="002E0CB8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7603">
        <w:rPr>
          <w:rFonts w:ascii="Times New Roman" w:hAnsi="Times New Roman"/>
          <w:sz w:val="24"/>
          <w:szCs w:val="24"/>
        </w:rPr>
        <w:t>нарушение должностно</w:t>
      </w:r>
      <w:proofErr w:type="gramStart"/>
      <w:r w:rsidRPr="00E6760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67603">
        <w:rPr>
          <w:rFonts w:ascii="Times New Roman" w:hAnsi="Times New Roman"/>
          <w:sz w:val="24"/>
          <w:szCs w:val="24"/>
        </w:rPr>
        <w:t xml:space="preserve"> инструкции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 – 5б.</w:t>
      </w:r>
      <w:r w:rsidRPr="00E67603">
        <w:rPr>
          <w:rFonts w:ascii="Times New Roman" w:hAnsi="Times New Roman"/>
          <w:sz w:val="24"/>
          <w:szCs w:val="24"/>
        </w:rPr>
        <w:t>;</w:t>
      </w:r>
    </w:p>
    <w:p w:rsidR="00876E96" w:rsidRDefault="00876E96" w:rsidP="002E0CB8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7603">
        <w:rPr>
          <w:rFonts w:ascii="Times New Roman" w:hAnsi="Times New Roman"/>
          <w:sz w:val="24"/>
          <w:szCs w:val="24"/>
        </w:rPr>
        <w:t>нарушение трудовой дисциплины, правил в</w:t>
      </w:r>
      <w:r>
        <w:rPr>
          <w:rFonts w:ascii="Times New Roman" w:hAnsi="Times New Roman"/>
          <w:sz w:val="24"/>
          <w:szCs w:val="24"/>
        </w:rPr>
        <w:t>нутреннего трудового распорядка – 5б.</w:t>
      </w:r>
    </w:p>
    <w:p w:rsidR="00876E96" w:rsidRPr="00FF045D" w:rsidRDefault="00876E96" w:rsidP="002E0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Стимулирующие выплаты</w:t>
      </w:r>
      <w:r w:rsidR="004452DC">
        <w:rPr>
          <w:rFonts w:ascii="Times New Roman" w:hAnsi="Times New Roman"/>
          <w:sz w:val="24"/>
          <w:szCs w:val="24"/>
        </w:rPr>
        <w:t>,</w:t>
      </w:r>
      <w:r w:rsidR="004452DC" w:rsidRPr="004452DC">
        <w:rPr>
          <w:rFonts w:ascii="Times New Roman" w:hAnsi="Times New Roman"/>
          <w:sz w:val="24"/>
          <w:szCs w:val="24"/>
        </w:rPr>
        <w:t xml:space="preserve"> </w:t>
      </w:r>
      <w:r w:rsidR="004452DC">
        <w:rPr>
          <w:rFonts w:ascii="Times New Roman" w:hAnsi="Times New Roman"/>
          <w:sz w:val="24"/>
          <w:szCs w:val="24"/>
        </w:rPr>
        <w:t>за исключением выплат стимулирующего характера за выслугу лет,</w:t>
      </w:r>
      <w:r>
        <w:rPr>
          <w:rFonts w:ascii="Times New Roman" w:hAnsi="Times New Roman"/>
          <w:sz w:val="24"/>
          <w:szCs w:val="24"/>
        </w:rPr>
        <w:t xml:space="preserve"> могут быть сняты сроком на 1 месяц по следующим причинам:</w:t>
      </w:r>
    </w:p>
    <w:p w:rsidR="00876E96" w:rsidRPr="00E67603" w:rsidRDefault="00876E96" w:rsidP="002E0CB8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7603">
        <w:rPr>
          <w:rFonts w:ascii="Times New Roman" w:hAnsi="Times New Roman"/>
          <w:sz w:val="24"/>
          <w:szCs w:val="24"/>
        </w:rPr>
        <w:t>административные нарушения</w:t>
      </w:r>
      <w:r>
        <w:rPr>
          <w:rFonts w:ascii="Times New Roman" w:hAnsi="Times New Roman"/>
          <w:sz w:val="24"/>
          <w:szCs w:val="24"/>
        </w:rPr>
        <w:t xml:space="preserve"> (замечание, выговор, оформленный приказом по школе).</w:t>
      </w:r>
    </w:p>
    <w:p w:rsidR="00876E96" w:rsidRDefault="00876E96" w:rsidP="002E0CB8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0716">
        <w:rPr>
          <w:rFonts w:ascii="Times New Roman" w:hAnsi="Times New Roman"/>
          <w:sz w:val="24"/>
          <w:szCs w:val="24"/>
        </w:rPr>
        <w:br w:type="page"/>
      </w:r>
    </w:p>
    <w:p w:rsidR="00876E96" w:rsidRDefault="00876E96" w:rsidP="00500874">
      <w:pPr>
        <w:pStyle w:val="a7"/>
        <w:spacing w:after="0"/>
        <w:ind w:left="540"/>
        <w:jc w:val="right"/>
        <w:rPr>
          <w:rFonts w:ascii="Times New Roman" w:hAnsi="Times New Roman"/>
          <w:sz w:val="24"/>
          <w:szCs w:val="24"/>
        </w:rPr>
      </w:pPr>
    </w:p>
    <w:p w:rsidR="00876E96" w:rsidRDefault="00876E96" w:rsidP="00F66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36C">
        <w:rPr>
          <w:rFonts w:ascii="Times New Roman" w:hAnsi="Times New Roman"/>
          <w:b/>
          <w:sz w:val="24"/>
          <w:szCs w:val="24"/>
        </w:rPr>
        <w:t xml:space="preserve">Показатели и критерии </w:t>
      </w:r>
    </w:p>
    <w:p w:rsidR="00876E96" w:rsidRPr="00FB436C" w:rsidRDefault="00876E96" w:rsidP="00F66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36C">
        <w:rPr>
          <w:rFonts w:ascii="Times New Roman" w:hAnsi="Times New Roman"/>
          <w:b/>
          <w:sz w:val="24"/>
          <w:szCs w:val="24"/>
        </w:rPr>
        <w:t>оценки качества выполняемых работ  педагогическими работниками</w:t>
      </w:r>
    </w:p>
    <w:p w:rsidR="00876E96" w:rsidRPr="00F66E8A" w:rsidRDefault="00876E96" w:rsidP="00F66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092"/>
        <w:gridCol w:w="952"/>
        <w:gridCol w:w="3957"/>
      </w:tblGrid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Критерий материального стимулирования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Достижение обучающимися высоких показателей в сравнении с предыдущим периодом (качество знаний учащихся по итогам второй четверти полугодия</w:t>
            </w:r>
            <w:proofErr w:type="gramEnd"/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1б. – 50-59%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2б. – 60-69%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3б. – 70-79%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4б. – 80-89%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5б. – 90-100%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Участие педагогов в методической работе на различных уровнях (семинары, конференции, экспертные комиссии, жюри конкурсов, олимпиад, открытые уроки)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Руководители предметных МО</w:t>
            </w:r>
            <w:r w:rsidRPr="00633DE2">
              <w:rPr>
                <w:rFonts w:ascii="Times New Roman" w:hAnsi="Times New Roman"/>
                <w:sz w:val="24"/>
                <w:szCs w:val="24"/>
              </w:rPr>
              <w:t xml:space="preserve">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Открытые уроки: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школьный уровень 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городской уровень – 4б.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республиканский уровень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Посещение семинара – 1б.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Выступление на семинарах: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школьный уровень – 2б.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городской уровень 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Экспертные комиссии, жюри, олимпиады: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школьный уровень 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городской уровень – 4б.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республиканский уровень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Внеплановые курсы повышения квалификации (сертификат, диплом, свидетельство) </w:t>
            </w:r>
            <w:r w:rsidRPr="00633DE2">
              <w:rPr>
                <w:rFonts w:ascii="Times New Roman" w:hAnsi="Times New Roman"/>
                <w:sz w:val="24"/>
                <w:szCs w:val="24"/>
              </w:rPr>
              <w:t>– 3б.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Позитивные результаты внеурочной деятельности обучающихся (подготовка учащихся к участию в олимпиадах, конкурсах, конференциях, соревнования различных уровней)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Очные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школьный уровень: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победитель –3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призер – 1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городской уровень: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победитель – 4 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призер 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республиканский уровень</w:t>
            </w:r>
            <w:r w:rsidRPr="00633D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победитель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призер – 4б.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Дистанционные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победитель – 3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призер – 2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участник- 1 б.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Позитивные результаты деятельности учителя по выполнению функций классного руководителя (проведение тематических классных часов, подготовка (участие), классных, школьных и городских мероприятий; проведение экскурсий, походов, </w:t>
            </w:r>
            <w:r w:rsidRPr="00633DE2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театров, выставок, музеев, кинотеатров и т.д.)</w:t>
            </w:r>
            <w:proofErr w:type="gramEnd"/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Классные руководители </w:t>
            </w:r>
            <w:r w:rsidRPr="00633DE2">
              <w:rPr>
                <w:rFonts w:ascii="Times New Roman" w:hAnsi="Times New Roman"/>
                <w:sz w:val="24"/>
                <w:szCs w:val="24"/>
              </w:rPr>
              <w:t>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Экскурсии, походы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открытые классные мероприятия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Приветном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>, Алуште – от 1до5 б. (от качества проведения)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Проведение тематического  классного</w:t>
            </w:r>
            <w:r w:rsidRPr="00633DE2">
              <w:rPr>
                <w:rFonts w:ascii="Times New Roman" w:hAnsi="Times New Roman"/>
                <w:sz w:val="24"/>
                <w:szCs w:val="24"/>
              </w:rPr>
              <w:t xml:space="preserve"> часа (вместо классного руководителя)- от 1 до 5 б. (от </w:t>
            </w:r>
            <w:r w:rsidRPr="00633DE2">
              <w:rPr>
                <w:rFonts w:ascii="Times New Roman" w:hAnsi="Times New Roman"/>
                <w:sz w:val="24"/>
                <w:szCs w:val="24"/>
              </w:rPr>
              <w:lastRenderedPageBreak/>
              <w:t>качества проведения)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Участие педагогов в различных педагогических конкурсах (очных и заочных)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Онлайн-конкурсы</w:t>
            </w:r>
            <w:proofErr w:type="spellEnd"/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участие: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DE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– 1 б (1 </w:t>
            </w:r>
            <w:proofErr w:type="spellStart"/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разработки уроков, публикации –  2 б. (1 </w:t>
            </w:r>
            <w:proofErr w:type="spellStart"/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учительский конкурс – 3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победа: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1 место 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2 место-  2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3DE2">
              <w:rPr>
                <w:rFonts w:ascii="Times New Roman" w:hAnsi="Times New Roman"/>
                <w:i/>
                <w:sz w:val="24"/>
                <w:szCs w:val="24"/>
              </w:rPr>
              <w:t>3 место – 1б.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Работа с одаренными учащимися, учащимися, требующими особого педагогического внимания (семейное образование, самообразование, 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индивидуальному плану и т.д.)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Самообразование (систематическое оказание методической помощи)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33DE2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по предмету – 1б.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проведение и проверка работ на ПА – 2б.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республиканскому или всероссийским  </w:t>
            </w:r>
            <w:proofErr w:type="spellStart"/>
            <w:r w:rsidRPr="00633DE2">
              <w:rPr>
                <w:rFonts w:ascii="Times New Roman" w:hAnsi="Times New Roman"/>
                <w:sz w:val="24"/>
                <w:szCs w:val="24"/>
              </w:rPr>
              <w:t>этапаам</w:t>
            </w:r>
            <w:proofErr w:type="spell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конкурсов–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и другое.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E96" w:rsidRDefault="00876E96" w:rsidP="00500874">
      <w:pPr>
        <w:pStyle w:val="a7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876E96" w:rsidRDefault="00876E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76E96" w:rsidRDefault="00876E96" w:rsidP="00F2185F">
      <w:pPr>
        <w:pStyle w:val="a7"/>
        <w:spacing w:after="0"/>
        <w:ind w:left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76E96" w:rsidRDefault="00876E96" w:rsidP="00F2185F">
      <w:pPr>
        <w:spacing w:after="0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положению о порядке и условиях </w:t>
      </w:r>
    </w:p>
    <w:p w:rsidR="00876E96" w:rsidRDefault="00876E96" w:rsidP="00F2185F">
      <w:pPr>
        <w:spacing w:after="0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начисления стимулирующих выплат в  Муниципальном общеобразовательном учреждении «</w:t>
      </w:r>
      <w:proofErr w:type="spellStart"/>
      <w:r>
        <w:rPr>
          <w:rFonts w:ascii="Times New Roman" w:hAnsi="Times New Roman"/>
          <w:i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школа» города Алушты</w:t>
      </w:r>
    </w:p>
    <w:p w:rsidR="00876E96" w:rsidRDefault="00876E96" w:rsidP="00F2185F">
      <w:pPr>
        <w:pStyle w:val="a7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76E96" w:rsidRDefault="00876E96" w:rsidP="00FB4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и критерии </w:t>
      </w:r>
    </w:p>
    <w:p w:rsidR="00876E96" w:rsidRDefault="00876E96" w:rsidP="00FB436C">
      <w:pPr>
        <w:pStyle w:val="a7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оценки качества выполняемых работ  </w:t>
      </w:r>
      <w:r w:rsidRPr="00F2185F">
        <w:rPr>
          <w:rFonts w:ascii="Times New Roman" w:hAnsi="Times New Roman"/>
          <w:b/>
          <w:sz w:val="24"/>
          <w:szCs w:val="24"/>
        </w:rPr>
        <w:t>технически</w:t>
      </w:r>
      <w:r>
        <w:rPr>
          <w:rFonts w:ascii="Times New Roman" w:hAnsi="Times New Roman"/>
          <w:b/>
          <w:sz w:val="24"/>
          <w:szCs w:val="24"/>
        </w:rPr>
        <w:t>ми</w:t>
      </w:r>
      <w:r w:rsidRPr="00F2185F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>ами</w:t>
      </w:r>
    </w:p>
    <w:p w:rsidR="00876E96" w:rsidRPr="00F2185F" w:rsidRDefault="00876E96" w:rsidP="00F2185F">
      <w:pPr>
        <w:pStyle w:val="a7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092"/>
        <w:gridCol w:w="952"/>
        <w:gridCol w:w="3957"/>
      </w:tblGrid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Критерий материального стимулирования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E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Выполнение обязанностей вахтера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6б. – 3-5 дежурств в месяц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4б. – 1-2 дежурства в месяц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Уход за цветами, окнами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5б*. – уход за цветником (прополка, полив, обрезка, посадка растений)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4б. – утепление окон 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на этажах, 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3б. – мытье окон, влажная уборка подоконников на лестничных пролетах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2б. – уход за цветами  на этажах (полив, протирание)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Оперативное реагирование на внештатные ситуации (авария, поломка, погодные условия, нарушение санитарного состояния помещений)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3б. – устранение неполадок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Увеличение объема выполняемых работ (выполнение обязанностей временно отсутствующих работников)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5б. – в течение 4-5 недель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4б. – в течение 3 недель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3б. – в течение 2 недель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2б. – в течение 1 недели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86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957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6**б. – ремонт школьных помещений в период подготовки школы к учебному году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3б. – участие в городских субботниках, акциях, праздниках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2б. - участие в школьных субботниках, акциях, праздниках</w:t>
            </w:r>
          </w:p>
        </w:tc>
      </w:tr>
    </w:tbl>
    <w:p w:rsidR="00876E96" w:rsidRDefault="00876E96" w:rsidP="00FB436C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D378C5">
        <w:rPr>
          <w:rFonts w:ascii="Times New Roman" w:hAnsi="Times New Roman"/>
          <w:sz w:val="24"/>
          <w:szCs w:val="24"/>
        </w:rPr>
        <w:t>*Устанавливается на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876E96" w:rsidRDefault="00876E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**Устанавливается на учебный год по итогам работы в августе.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876E96" w:rsidRDefault="00876E96" w:rsidP="00FB436C">
      <w:pPr>
        <w:pStyle w:val="a7"/>
        <w:spacing w:after="0"/>
        <w:ind w:left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876E96" w:rsidRDefault="00876E96" w:rsidP="00F2185F">
      <w:pPr>
        <w:spacing w:after="0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положению о порядке и условиях </w:t>
      </w:r>
    </w:p>
    <w:p w:rsidR="00876E96" w:rsidRDefault="00876E96" w:rsidP="00F2185F">
      <w:pPr>
        <w:spacing w:after="0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начисления стимулирующих выплат в  Муниципальном общеобразовательном учреждении «</w:t>
      </w:r>
      <w:proofErr w:type="spellStart"/>
      <w:r>
        <w:rPr>
          <w:rFonts w:ascii="Times New Roman" w:hAnsi="Times New Roman"/>
          <w:i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школа» города Алушты</w:t>
      </w:r>
    </w:p>
    <w:p w:rsidR="00876E96" w:rsidRDefault="00876E96" w:rsidP="00F2185F">
      <w:pPr>
        <w:spacing w:after="0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876E96" w:rsidRDefault="00876E96" w:rsidP="00F2185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2185F">
        <w:rPr>
          <w:rFonts w:ascii="Times New Roman" w:hAnsi="Times New Roman"/>
          <w:b/>
          <w:sz w:val="24"/>
          <w:szCs w:val="24"/>
        </w:rPr>
        <w:t xml:space="preserve">оказатели и критерии </w:t>
      </w:r>
    </w:p>
    <w:p w:rsidR="00876E96" w:rsidRDefault="00876E96" w:rsidP="00F2185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185F">
        <w:rPr>
          <w:rFonts w:ascii="Times New Roman" w:hAnsi="Times New Roman"/>
          <w:b/>
          <w:sz w:val="24"/>
          <w:szCs w:val="24"/>
        </w:rPr>
        <w:t>оценки эффективности деятельности педагогических работников по иным поощрительным выплатам</w:t>
      </w:r>
    </w:p>
    <w:p w:rsidR="00876E96" w:rsidRPr="00F2185F" w:rsidRDefault="00876E96" w:rsidP="00F2185F">
      <w:pPr>
        <w:pStyle w:val="a7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820"/>
        <w:gridCol w:w="992"/>
        <w:gridCol w:w="3099"/>
      </w:tblGrid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Критерий материального стимулирования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Систематическое обновление сайта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Регистрация и работа на школьном сайте – 4б.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Личный кабинет на сайте (</w:t>
            </w:r>
            <w:proofErr w:type="spellStart"/>
            <w:r w:rsidRPr="00633DE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33DE2">
              <w:rPr>
                <w:rFonts w:ascii="Times New Roman" w:hAnsi="Times New Roman"/>
                <w:sz w:val="24"/>
                <w:szCs w:val="24"/>
              </w:rPr>
              <w:t>, Продленка и т.д.) – 3б.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Участие во внеурочных мероприятиях школы, города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Сопровождение учащихся – 2 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Выступление: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школьный уровень – 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городской уровень – 4б.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республиканский уровень – 5б.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Наличие и использование интерактивного оборудования – 5б.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Систематическое использование </w:t>
            </w:r>
            <w:proofErr w:type="spellStart"/>
            <w:r w:rsidRPr="00633DE2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проектора, телевизора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 xml:space="preserve"> компьютера (с демонстрацией презентаций) – 4б.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  <w:u w:val="single"/>
              </w:rPr>
              <w:t>Использование ТСО:</w:t>
            </w:r>
            <w:r w:rsidRPr="00633DE2">
              <w:rPr>
                <w:rFonts w:ascii="Times New Roman" w:hAnsi="Times New Roman"/>
                <w:sz w:val="24"/>
                <w:szCs w:val="24"/>
              </w:rPr>
              <w:t xml:space="preserve"> телевизор -3б.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магнитофон – 2б.</w:t>
            </w:r>
          </w:p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разовое использование ИКТ и ТСО – 2 б.</w:t>
            </w: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 xml:space="preserve">Общественно-полезный труд 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Обслуживание  школьного сайта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96" w:rsidRPr="00633DE2" w:rsidTr="00633DE2">
        <w:tc>
          <w:tcPr>
            <w:tcW w:w="445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Работа на сайте «</w:t>
            </w:r>
            <w:proofErr w:type="spellStart"/>
            <w:r w:rsidRPr="00633DE2">
              <w:rPr>
                <w:rFonts w:ascii="Times New Roman" w:hAnsi="Times New Roman"/>
                <w:sz w:val="24"/>
                <w:szCs w:val="24"/>
              </w:rPr>
              <w:t>Закупки</w:t>
            </w:r>
            <w:proofErr w:type="gramStart"/>
            <w:r w:rsidRPr="00633D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33DE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33D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876E96" w:rsidRPr="00633DE2" w:rsidRDefault="00876E96" w:rsidP="00633D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31309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6E96" w:rsidRPr="00D450DA" w:rsidRDefault="00876E96" w:rsidP="003130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450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из протокола № 4</w:t>
      </w:r>
    </w:p>
    <w:p w:rsidR="00876E96" w:rsidRPr="00D450DA" w:rsidRDefault="00876E96" w:rsidP="003130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0DA">
        <w:rPr>
          <w:rFonts w:ascii="Times New Roman" w:hAnsi="Times New Roman"/>
          <w:sz w:val="28"/>
          <w:szCs w:val="28"/>
        </w:rPr>
        <w:t xml:space="preserve">заседания Комиссии по ведению коллективных  переговоров, подготовке проекта, заключению и контролю коллективного договора муниципального общеобразовательного учреждения « </w:t>
      </w:r>
      <w:proofErr w:type="spellStart"/>
      <w:r w:rsidRPr="00D450DA">
        <w:rPr>
          <w:rFonts w:ascii="Times New Roman" w:hAnsi="Times New Roman"/>
          <w:sz w:val="28"/>
          <w:szCs w:val="28"/>
        </w:rPr>
        <w:t>Приветненская</w:t>
      </w:r>
      <w:proofErr w:type="spellEnd"/>
      <w:r w:rsidRPr="00D450DA">
        <w:rPr>
          <w:rFonts w:ascii="Times New Roman" w:hAnsi="Times New Roman"/>
          <w:sz w:val="28"/>
          <w:szCs w:val="28"/>
        </w:rPr>
        <w:t xml:space="preserve"> школа» города Алушты.</w:t>
      </w:r>
    </w:p>
    <w:p w:rsidR="00876E96" w:rsidRPr="00D450DA" w:rsidRDefault="00876E96" w:rsidP="003130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50D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От 29.12</w:t>
      </w:r>
      <w:r w:rsidRPr="00D450DA">
        <w:rPr>
          <w:rFonts w:ascii="Times New Roman" w:hAnsi="Times New Roman"/>
          <w:sz w:val="28"/>
          <w:szCs w:val="28"/>
        </w:rPr>
        <w:t>.2016г</w:t>
      </w:r>
    </w:p>
    <w:p w:rsidR="00876E96" w:rsidRPr="003D6848" w:rsidRDefault="00876E96" w:rsidP="0031309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6848">
        <w:rPr>
          <w:rFonts w:ascii="Times New Roman" w:hAnsi="Times New Roman"/>
          <w:sz w:val="24"/>
          <w:szCs w:val="24"/>
        </w:rPr>
        <w:t>Состав комиссии:  4 человек</w:t>
      </w:r>
    </w:p>
    <w:p w:rsidR="00876E96" w:rsidRPr="003D6848" w:rsidRDefault="00876E96" w:rsidP="0031309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6848">
        <w:rPr>
          <w:rFonts w:ascii="Times New Roman" w:hAnsi="Times New Roman"/>
          <w:sz w:val="24"/>
          <w:szCs w:val="24"/>
        </w:rPr>
        <w:t>Присутствовало</w:t>
      </w:r>
      <w:proofErr w:type="gramStart"/>
      <w:r w:rsidRPr="003D68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6848">
        <w:rPr>
          <w:rFonts w:ascii="Times New Roman" w:hAnsi="Times New Roman"/>
          <w:sz w:val="24"/>
          <w:szCs w:val="24"/>
        </w:rPr>
        <w:t xml:space="preserve"> 4 человек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ПОВЕСТКА ДНЯ: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>1.</w:t>
      </w:r>
      <w:r w:rsidRPr="00D450DA">
        <w:rPr>
          <w:rFonts w:ascii="Times New Roman" w:hAnsi="Times New Roman"/>
          <w:sz w:val="28"/>
          <w:szCs w:val="28"/>
        </w:rPr>
        <w:t xml:space="preserve"> </w:t>
      </w:r>
      <w:r w:rsidRPr="00D450DA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коллективный договор </w:t>
      </w:r>
      <w:r w:rsidRPr="00D450DA">
        <w:rPr>
          <w:rFonts w:ascii="Times New Roman" w:hAnsi="Times New Roman"/>
          <w:sz w:val="28"/>
          <w:szCs w:val="28"/>
          <w:lang w:eastAsia="ru-RU"/>
        </w:rPr>
        <w:t xml:space="preserve"> муниципального общеобразовательного учреждения « </w:t>
      </w:r>
      <w:proofErr w:type="spellStart"/>
      <w:r w:rsidRPr="00D450DA">
        <w:rPr>
          <w:rFonts w:ascii="Times New Roman" w:hAnsi="Times New Roman"/>
          <w:sz w:val="28"/>
          <w:szCs w:val="28"/>
          <w:lang w:eastAsia="ru-RU"/>
        </w:rPr>
        <w:t>Приветненская</w:t>
      </w:r>
      <w:proofErr w:type="spellEnd"/>
      <w:r w:rsidRPr="00D450DA">
        <w:rPr>
          <w:rFonts w:ascii="Times New Roman" w:hAnsi="Times New Roman"/>
          <w:sz w:val="28"/>
          <w:szCs w:val="28"/>
          <w:lang w:eastAsia="ru-RU"/>
        </w:rPr>
        <w:t xml:space="preserve"> школа» города Алушты  на 2015-2018г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:rsidR="00876E96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 xml:space="preserve">Директора школы </w:t>
      </w:r>
      <w:proofErr w:type="spellStart"/>
      <w:r w:rsidRPr="00D450DA">
        <w:rPr>
          <w:rFonts w:ascii="Times New Roman" w:hAnsi="Times New Roman"/>
          <w:sz w:val="28"/>
          <w:szCs w:val="28"/>
          <w:lang w:eastAsia="ru-RU"/>
        </w:rPr>
        <w:t>Дюдину</w:t>
      </w:r>
      <w:proofErr w:type="spellEnd"/>
      <w:r w:rsidRPr="00D450DA">
        <w:rPr>
          <w:rFonts w:ascii="Times New Roman" w:hAnsi="Times New Roman"/>
          <w:sz w:val="28"/>
          <w:szCs w:val="28"/>
          <w:lang w:eastAsia="ru-RU"/>
        </w:rPr>
        <w:t xml:space="preserve"> О.Л., о  внесении изменений в коллективный договор муниципального общеобразовательного учреждения 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 w:rsidRPr="00D450DA">
        <w:rPr>
          <w:rFonts w:ascii="Times New Roman" w:hAnsi="Times New Roman"/>
          <w:sz w:val="28"/>
          <w:szCs w:val="28"/>
          <w:lang w:eastAsia="ru-RU"/>
        </w:rPr>
        <w:t>Приветненская</w:t>
      </w:r>
      <w:proofErr w:type="spellEnd"/>
      <w:r w:rsidRPr="00D450DA">
        <w:rPr>
          <w:rFonts w:ascii="Times New Roman" w:hAnsi="Times New Roman"/>
          <w:sz w:val="28"/>
          <w:szCs w:val="28"/>
          <w:lang w:eastAsia="ru-RU"/>
        </w:rPr>
        <w:t xml:space="preserve"> школа» города Алушты  на 2015-2018г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  Приложение к коллективному договору № 1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«Положение об установлении стимулирующих надбавок работникам  м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общеобразовательного учреждения « </w:t>
      </w:r>
      <w:proofErr w:type="spellStart"/>
      <w:r w:rsidRPr="00D450DA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риветнеская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школа» города Алушты»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считать утратившим силу.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   Приложение к коллективному договору № 1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 об установлении стимулирующих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надбавок работникам  м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общеобразовательного учреждения « </w:t>
      </w:r>
      <w:proofErr w:type="spellStart"/>
      <w:r w:rsidRPr="00D450DA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риветнеская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школа» города Алушты»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 изложить в новой редакции  (Изменения прилагаются)</w:t>
      </w:r>
      <w:r w:rsidRPr="00D450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50DA">
        <w:rPr>
          <w:rFonts w:ascii="Times New Roman" w:hAnsi="Times New Roman"/>
          <w:bCs/>
          <w:sz w:val="28"/>
          <w:szCs w:val="28"/>
          <w:lang w:eastAsia="ru-RU"/>
        </w:rPr>
        <w:t>РЕЗУЛЬТАТ ГОЛОСОВАНИЯ: « За»-4 « Против»- «Воздержались»-</w:t>
      </w:r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 xml:space="preserve">Председатель:                            В.В. </w:t>
      </w:r>
      <w:proofErr w:type="spellStart"/>
      <w:r w:rsidRPr="00D450DA">
        <w:rPr>
          <w:rFonts w:ascii="Times New Roman" w:hAnsi="Times New Roman"/>
          <w:sz w:val="28"/>
          <w:szCs w:val="28"/>
          <w:lang w:eastAsia="ru-RU"/>
        </w:rPr>
        <w:t>Голубева</w:t>
      </w:r>
      <w:proofErr w:type="spellEnd"/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 xml:space="preserve">Секретарь:                                  Н.И. </w:t>
      </w:r>
      <w:proofErr w:type="spellStart"/>
      <w:r w:rsidRPr="00D450DA">
        <w:rPr>
          <w:rFonts w:ascii="Times New Roman" w:hAnsi="Times New Roman"/>
          <w:sz w:val="28"/>
          <w:szCs w:val="28"/>
          <w:lang w:eastAsia="ru-RU"/>
        </w:rPr>
        <w:t>Бусова</w:t>
      </w:r>
      <w:proofErr w:type="spellEnd"/>
    </w:p>
    <w:p w:rsidR="00876E96" w:rsidRPr="00D450DA" w:rsidRDefault="00876E96" w:rsidP="0031309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DA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876E96" w:rsidRDefault="00876E96" w:rsidP="007D45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450DA">
        <w:rPr>
          <w:rFonts w:ascii="Times New Roman" w:hAnsi="Times New Roman"/>
          <w:sz w:val="28"/>
          <w:szCs w:val="28"/>
          <w:lang w:eastAsia="ru-RU"/>
        </w:rPr>
        <w:t>Дюдина</w:t>
      </w:r>
      <w:proofErr w:type="spellEnd"/>
      <w:r w:rsidRPr="00D450DA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Куликова И.И.</w:t>
      </w:r>
      <w:r w:rsidR="004032D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450DA">
        <w:rPr>
          <w:rFonts w:ascii="Times New Roman" w:hAnsi="Times New Roman"/>
          <w:sz w:val="28"/>
          <w:szCs w:val="28"/>
          <w:lang w:eastAsia="ru-RU"/>
        </w:rPr>
        <w:t>Сова Т.А.</w:t>
      </w:r>
    </w:p>
    <w:p w:rsidR="00876E96" w:rsidRPr="004279B0" w:rsidRDefault="00876E96" w:rsidP="007D45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/>
          <w:sz w:val="28"/>
          <w:szCs w:val="28"/>
        </w:rPr>
        <w:t>ВЫПИСКА из протокола № 8</w:t>
      </w:r>
    </w:p>
    <w:p w:rsidR="00876E96" w:rsidRPr="004279B0" w:rsidRDefault="00876E96" w:rsidP="0031309F">
      <w:pPr>
        <w:rPr>
          <w:rFonts w:ascii="Times New Roman" w:hAnsi="Times New Roman"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 xml:space="preserve">                           Общего собрания трудового коллектива</w:t>
      </w:r>
    </w:p>
    <w:p w:rsidR="00876E96" w:rsidRPr="004279B0" w:rsidRDefault="00876E96" w:rsidP="00313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проведения   29. 12</w:t>
      </w:r>
      <w:r w:rsidRPr="004279B0">
        <w:rPr>
          <w:rFonts w:ascii="Times New Roman" w:hAnsi="Times New Roman"/>
          <w:sz w:val="28"/>
          <w:szCs w:val="28"/>
        </w:rPr>
        <w:t>.2016   г</w:t>
      </w:r>
    </w:p>
    <w:p w:rsidR="00876E96" w:rsidRPr="004279B0" w:rsidRDefault="00876E96" w:rsidP="0031309F">
      <w:pPr>
        <w:rPr>
          <w:rFonts w:ascii="Times New Roman" w:hAnsi="Times New Roman"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>На собрании присутствовало:   43 чел.</w:t>
      </w:r>
    </w:p>
    <w:p w:rsidR="00876E96" w:rsidRPr="004279B0" w:rsidRDefault="00876E96" w:rsidP="0031309F">
      <w:pPr>
        <w:rPr>
          <w:rFonts w:ascii="Times New Roman" w:hAnsi="Times New Roman"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 xml:space="preserve">Председатель собрания: </w:t>
      </w:r>
      <w:proofErr w:type="spellStart"/>
      <w:r w:rsidRPr="004279B0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4279B0">
        <w:rPr>
          <w:rFonts w:ascii="Times New Roman" w:hAnsi="Times New Roman"/>
          <w:sz w:val="28"/>
          <w:szCs w:val="28"/>
        </w:rPr>
        <w:t xml:space="preserve"> В.В.</w:t>
      </w:r>
    </w:p>
    <w:p w:rsidR="00876E96" w:rsidRPr="004279B0" w:rsidRDefault="00876E96" w:rsidP="0031309F">
      <w:pPr>
        <w:rPr>
          <w:rFonts w:ascii="Times New Roman" w:hAnsi="Times New Roman"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Pr="004279B0">
        <w:rPr>
          <w:rFonts w:ascii="Times New Roman" w:hAnsi="Times New Roman"/>
          <w:sz w:val="28"/>
          <w:szCs w:val="28"/>
        </w:rPr>
        <w:t>Бусова</w:t>
      </w:r>
      <w:proofErr w:type="spellEnd"/>
      <w:r w:rsidRPr="004279B0">
        <w:rPr>
          <w:rFonts w:ascii="Times New Roman" w:hAnsi="Times New Roman"/>
          <w:sz w:val="28"/>
          <w:szCs w:val="28"/>
        </w:rPr>
        <w:t xml:space="preserve"> Н.И.</w:t>
      </w:r>
    </w:p>
    <w:p w:rsidR="00876E96" w:rsidRPr="004279B0" w:rsidRDefault="00876E96" w:rsidP="0031309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 xml:space="preserve">                                 ПОВЕСТКА ДНЯ:</w:t>
      </w:r>
    </w:p>
    <w:p w:rsidR="00876E96" w:rsidRPr="004279B0" w:rsidRDefault="00876E96" w:rsidP="0031309F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 xml:space="preserve">1.О внесении </w:t>
      </w:r>
      <w:r w:rsidRPr="004279B0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Pr="004279B0">
        <w:rPr>
          <w:rFonts w:ascii="Times New Roman" w:hAnsi="Times New Roman"/>
          <w:sz w:val="28"/>
          <w:szCs w:val="28"/>
        </w:rPr>
        <w:t>в коллективный договор  муниципального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9B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4279B0">
        <w:rPr>
          <w:rFonts w:ascii="Times New Roman" w:hAnsi="Times New Roman"/>
          <w:sz w:val="28"/>
          <w:szCs w:val="28"/>
        </w:rPr>
        <w:t>Приветненская</w:t>
      </w:r>
      <w:proofErr w:type="spellEnd"/>
      <w:r w:rsidRPr="004279B0">
        <w:rPr>
          <w:rFonts w:ascii="Times New Roman" w:hAnsi="Times New Roman"/>
          <w:sz w:val="28"/>
          <w:szCs w:val="28"/>
        </w:rPr>
        <w:t xml:space="preserve"> школа» города Алушты  на 2015-2018г</w:t>
      </w:r>
    </w:p>
    <w:p w:rsidR="00876E96" w:rsidRPr="004279B0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9B0">
        <w:rPr>
          <w:rFonts w:ascii="Times New Roman" w:hAnsi="Times New Roman"/>
          <w:sz w:val="28"/>
          <w:szCs w:val="28"/>
        </w:rPr>
        <w:t xml:space="preserve">СЛУШАЛИ:  </w:t>
      </w:r>
      <w:proofErr w:type="gramStart"/>
      <w:r w:rsidRPr="004279B0">
        <w:rPr>
          <w:rFonts w:ascii="Times New Roman" w:hAnsi="Times New Roman"/>
          <w:sz w:val="28"/>
          <w:szCs w:val="28"/>
        </w:rPr>
        <w:t xml:space="preserve">Председателя ПК </w:t>
      </w:r>
      <w:proofErr w:type="spellStart"/>
      <w:r w:rsidRPr="004279B0">
        <w:rPr>
          <w:rFonts w:ascii="Times New Roman" w:hAnsi="Times New Roman"/>
          <w:sz w:val="28"/>
          <w:szCs w:val="28"/>
        </w:rPr>
        <w:t>Голубеву</w:t>
      </w:r>
      <w:proofErr w:type="spellEnd"/>
      <w:r w:rsidRPr="004279B0">
        <w:rPr>
          <w:rFonts w:ascii="Times New Roman" w:hAnsi="Times New Roman"/>
          <w:sz w:val="28"/>
          <w:szCs w:val="28"/>
        </w:rPr>
        <w:t xml:space="preserve">  В.В., о внесении изменений в коллективный договор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279B0">
        <w:rPr>
          <w:rFonts w:ascii="Times New Roman" w:hAnsi="Times New Roman"/>
          <w:sz w:val="28"/>
          <w:szCs w:val="28"/>
        </w:rPr>
        <w:t xml:space="preserve"> </w:t>
      </w:r>
      <w:r w:rsidRPr="004279B0">
        <w:rPr>
          <w:rFonts w:ascii="Times New Roman" w:hAnsi="Times New Roman"/>
          <w:bCs/>
          <w:sz w:val="28"/>
          <w:szCs w:val="28"/>
        </w:rPr>
        <w:t>Приложение к коллективному договору № 1</w:t>
      </w:r>
      <w:r>
        <w:rPr>
          <w:rFonts w:ascii="Times New Roman" w:hAnsi="Times New Roman"/>
          <w:bCs/>
          <w:sz w:val="28"/>
          <w:szCs w:val="28"/>
        </w:rPr>
        <w:t>0</w:t>
      </w:r>
      <w:r w:rsidRPr="00427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«Положение об</w:t>
      </w:r>
      <w:r w:rsidRPr="00427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установлении стимулирующих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надбавок </w:t>
      </w:r>
      <w:r>
        <w:rPr>
          <w:rFonts w:ascii="Times New Roman" w:hAnsi="Times New Roman"/>
          <w:bCs/>
          <w:sz w:val="28"/>
          <w:szCs w:val="28"/>
        </w:rPr>
        <w:t>работникам  м</w:t>
      </w:r>
      <w:r w:rsidRPr="004279B0">
        <w:rPr>
          <w:rFonts w:ascii="Times New Roman" w:hAnsi="Times New Roman"/>
          <w:bCs/>
          <w:sz w:val="28"/>
          <w:szCs w:val="28"/>
        </w:rPr>
        <w:t xml:space="preserve">униципального общеобразовательного учреждения « </w:t>
      </w:r>
      <w:proofErr w:type="spellStart"/>
      <w:r w:rsidRPr="004279B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риветнеская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школа» города Алушты</w:t>
      </w:r>
      <w:r w:rsidRPr="004279B0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876E96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ПОСТАНОВИЛИ:  </w:t>
      </w:r>
      <w:r w:rsidRPr="004279B0">
        <w:rPr>
          <w:rFonts w:ascii="Times New Roman" w:hAnsi="Times New Roman"/>
          <w:bCs/>
          <w:sz w:val="28"/>
          <w:szCs w:val="28"/>
        </w:rPr>
        <w:t xml:space="preserve"> Приложение к коллективному договору № 1</w:t>
      </w:r>
      <w:r>
        <w:rPr>
          <w:rFonts w:ascii="Times New Roman" w:hAnsi="Times New Roman"/>
          <w:bCs/>
          <w:sz w:val="28"/>
          <w:szCs w:val="28"/>
        </w:rPr>
        <w:t xml:space="preserve">0  «Положение об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установлении стимулирующих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надбавок</w:t>
      </w:r>
      <w:r>
        <w:rPr>
          <w:rFonts w:ascii="Times New Roman" w:hAnsi="Times New Roman"/>
          <w:bCs/>
          <w:sz w:val="28"/>
          <w:szCs w:val="28"/>
        </w:rPr>
        <w:t xml:space="preserve"> работникам м</w:t>
      </w:r>
      <w:r w:rsidRPr="004279B0">
        <w:rPr>
          <w:rFonts w:ascii="Times New Roman" w:hAnsi="Times New Roman"/>
          <w:bCs/>
          <w:sz w:val="28"/>
          <w:szCs w:val="28"/>
        </w:rPr>
        <w:t xml:space="preserve">униципального общеобразовательного учреждения « </w:t>
      </w:r>
      <w:proofErr w:type="spellStart"/>
      <w:r w:rsidRPr="004279B0">
        <w:rPr>
          <w:rFonts w:ascii="Times New Roman" w:hAnsi="Times New Roman"/>
          <w:bCs/>
          <w:sz w:val="28"/>
          <w:szCs w:val="28"/>
        </w:rPr>
        <w:t>Приветнеская</w:t>
      </w:r>
      <w:proofErr w:type="spellEnd"/>
      <w:r w:rsidRPr="004279B0">
        <w:rPr>
          <w:rFonts w:ascii="Times New Roman" w:hAnsi="Times New Roman"/>
          <w:bCs/>
          <w:sz w:val="28"/>
          <w:szCs w:val="28"/>
        </w:rPr>
        <w:t xml:space="preserve"> школа» города Алушта считать утратившим силу.   </w:t>
      </w:r>
    </w:p>
    <w:p w:rsidR="00876E96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9B0">
        <w:rPr>
          <w:rFonts w:ascii="Times New Roman" w:hAnsi="Times New Roman"/>
          <w:bCs/>
          <w:sz w:val="28"/>
          <w:szCs w:val="28"/>
        </w:rPr>
        <w:t>Приложение к коллективному договору № 1</w:t>
      </w:r>
      <w:r>
        <w:rPr>
          <w:rFonts w:ascii="Times New Roman" w:hAnsi="Times New Roman"/>
          <w:bCs/>
          <w:sz w:val="28"/>
          <w:szCs w:val="28"/>
        </w:rPr>
        <w:t>0 «</w:t>
      </w:r>
      <w:r w:rsidRPr="004279B0">
        <w:rPr>
          <w:rFonts w:ascii="Times New Roman" w:hAnsi="Times New Roman"/>
          <w:bCs/>
          <w:sz w:val="28"/>
          <w:szCs w:val="28"/>
        </w:rPr>
        <w:t xml:space="preserve"> Положение о</w:t>
      </w:r>
      <w:r>
        <w:rPr>
          <w:rFonts w:ascii="Times New Roman" w:hAnsi="Times New Roman"/>
          <w:bCs/>
          <w:sz w:val="28"/>
          <w:szCs w:val="28"/>
        </w:rPr>
        <w:t>б</w:t>
      </w:r>
      <w:r w:rsidRPr="007D45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установлении стимулирующих</w:t>
      </w:r>
      <w:r w:rsidRPr="00D450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надбавок</w:t>
      </w:r>
      <w:r w:rsidRPr="00427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работникам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876E96" w:rsidRPr="007D4599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9B0">
        <w:rPr>
          <w:rFonts w:ascii="Times New Roman" w:hAnsi="Times New Roman"/>
          <w:bCs/>
          <w:sz w:val="28"/>
          <w:szCs w:val="28"/>
        </w:rPr>
        <w:t xml:space="preserve">общеобразовательного учреждения « </w:t>
      </w:r>
      <w:proofErr w:type="spellStart"/>
      <w:r w:rsidRPr="004279B0">
        <w:rPr>
          <w:rFonts w:ascii="Times New Roman" w:hAnsi="Times New Roman"/>
          <w:bCs/>
          <w:sz w:val="28"/>
          <w:szCs w:val="28"/>
        </w:rPr>
        <w:t>Приветне</w:t>
      </w:r>
      <w:r>
        <w:rPr>
          <w:rFonts w:ascii="Times New Roman" w:hAnsi="Times New Roman"/>
          <w:bCs/>
          <w:sz w:val="28"/>
          <w:szCs w:val="28"/>
        </w:rPr>
        <w:t>нская</w:t>
      </w:r>
      <w:proofErr w:type="spellEnd"/>
      <w:r w:rsidRPr="00427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школа» города Алушты</w:t>
      </w:r>
      <w:r w:rsidRPr="004279B0">
        <w:rPr>
          <w:rFonts w:ascii="Times New Roman" w:hAnsi="Times New Roman"/>
          <w:bCs/>
          <w:sz w:val="28"/>
          <w:szCs w:val="28"/>
        </w:rPr>
        <w:t xml:space="preserve">  изложить в новой редакции  (Изменения прилагаются)</w:t>
      </w:r>
      <w:r w:rsidRPr="004279B0">
        <w:rPr>
          <w:rFonts w:ascii="Times New Roman" w:hAnsi="Times New Roman"/>
          <w:sz w:val="28"/>
          <w:szCs w:val="28"/>
        </w:rPr>
        <w:t xml:space="preserve"> </w:t>
      </w:r>
    </w:p>
    <w:p w:rsidR="00876E96" w:rsidRPr="004279B0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9B0">
        <w:rPr>
          <w:rFonts w:ascii="Times New Roman" w:hAnsi="Times New Roman"/>
          <w:bCs/>
          <w:sz w:val="28"/>
          <w:szCs w:val="28"/>
        </w:rPr>
        <w:t>РЕЗУЛЬТАТ  ГОЛОСОВАНИЯ: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279B0">
        <w:rPr>
          <w:rFonts w:ascii="Times New Roman" w:hAnsi="Times New Roman"/>
          <w:bCs/>
          <w:sz w:val="28"/>
          <w:szCs w:val="28"/>
        </w:rPr>
        <w:t xml:space="preserve">Всего голосовало: 43 чел      </w:t>
      </w:r>
    </w:p>
    <w:p w:rsidR="00876E96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79B0">
        <w:rPr>
          <w:rFonts w:ascii="Times New Roman" w:hAnsi="Times New Roman"/>
          <w:bCs/>
          <w:sz w:val="28"/>
          <w:szCs w:val="28"/>
        </w:rPr>
        <w:t>« За»- 43 чел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4279B0">
        <w:rPr>
          <w:rFonts w:ascii="Times New Roman" w:hAnsi="Times New Roman"/>
          <w:bCs/>
          <w:sz w:val="28"/>
          <w:szCs w:val="28"/>
        </w:rPr>
        <w:t>« Против» -</w:t>
      </w:r>
    </w:p>
    <w:p w:rsidR="00876E96" w:rsidRPr="00470D74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0D74">
        <w:rPr>
          <w:rFonts w:ascii="Times New Roman" w:hAnsi="Times New Roman"/>
          <w:bCs/>
          <w:sz w:val="28"/>
          <w:szCs w:val="28"/>
        </w:rPr>
        <w:t xml:space="preserve">Председатель собрания:                                        В.В. </w:t>
      </w:r>
      <w:proofErr w:type="spellStart"/>
      <w:r w:rsidRPr="00470D74">
        <w:rPr>
          <w:rFonts w:ascii="Times New Roman" w:hAnsi="Times New Roman"/>
          <w:bCs/>
          <w:sz w:val="28"/>
          <w:szCs w:val="28"/>
        </w:rPr>
        <w:t>Голубева</w:t>
      </w:r>
      <w:proofErr w:type="spellEnd"/>
    </w:p>
    <w:p w:rsidR="00876E96" w:rsidRPr="00470D74" w:rsidRDefault="00876E96" w:rsidP="0031309F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0D74">
        <w:rPr>
          <w:rFonts w:ascii="Times New Roman" w:hAnsi="Times New Roman"/>
          <w:bCs/>
          <w:sz w:val="28"/>
          <w:szCs w:val="28"/>
        </w:rPr>
        <w:t xml:space="preserve">Секретарь собрания:                                              Н.И. </w:t>
      </w:r>
      <w:proofErr w:type="spellStart"/>
      <w:r w:rsidRPr="00470D74">
        <w:rPr>
          <w:rFonts w:ascii="Times New Roman" w:hAnsi="Times New Roman"/>
          <w:bCs/>
          <w:sz w:val="28"/>
          <w:szCs w:val="28"/>
        </w:rPr>
        <w:t>Бусова</w:t>
      </w:r>
      <w:proofErr w:type="spellEnd"/>
      <w:r w:rsidRPr="00470D74">
        <w:rPr>
          <w:rFonts w:ascii="Times New Roman" w:hAnsi="Times New Roman"/>
          <w:bCs/>
          <w:sz w:val="28"/>
          <w:szCs w:val="28"/>
        </w:rPr>
        <w:t xml:space="preserve"> </w:t>
      </w:r>
    </w:p>
    <w:p w:rsidR="00876E96" w:rsidRDefault="00876E96" w:rsidP="0031309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p w:rsidR="00876E96" w:rsidRDefault="00876E96" w:rsidP="00500874">
      <w:pPr>
        <w:rPr>
          <w:rFonts w:ascii="Times New Roman" w:hAnsi="Times New Roman"/>
          <w:b/>
          <w:sz w:val="24"/>
          <w:szCs w:val="24"/>
        </w:rPr>
      </w:pPr>
    </w:p>
    <w:sectPr w:rsidR="00876E96" w:rsidSect="006651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A1" w:rsidRDefault="00255CA1" w:rsidP="00644AD6">
      <w:pPr>
        <w:spacing w:after="0" w:line="240" w:lineRule="auto"/>
      </w:pPr>
      <w:r>
        <w:separator/>
      </w:r>
    </w:p>
  </w:endnote>
  <w:endnote w:type="continuationSeparator" w:id="0">
    <w:p w:rsidR="00255CA1" w:rsidRDefault="00255CA1" w:rsidP="0064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96" w:rsidRDefault="00F64E89">
    <w:pPr>
      <w:pStyle w:val="ac"/>
      <w:jc w:val="right"/>
    </w:pPr>
    <w:fldSimple w:instr=" PAGE   \* MERGEFORMAT ">
      <w:r w:rsidR="004032DC">
        <w:rPr>
          <w:noProof/>
        </w:rPr>
        <w:t>12</w:t>
      </w:r>
    </w:fldSimple>
  </w:p>
  <w:p w:rsidR="00876E96" w:rsidRDefault="00876E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A1" w:rsidRDefault="00255CA1" w:rsidP="00644AD6">
      <w:pPr>
        <w:spacing w:after="0" w:line="240" w:lineRule="auto"/>
      </w:pPr>
      <w:r>
        <w:separator/>
      </w:r>
    </w:p>
  </w:footnote>
  <w:footnote w:type="continuationSeparator" w:id="0">
    <w:p w:rsidR="00255CA1" w:rsidRDefault="00255CA1" w:rsidP="0064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DE7"/>
    <w:multiLevelType w:val="multilevel"/>
    <w:tmpl w:val="B7D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217AD"/>
    <w:multiLevelType w:val="multilevel"/>
    <w:tmpl w:val="E5A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23321"/>
    <w:multiLevelType w:val="multilevel"/>
    <w:tmpl w:val="880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240E92"/>
    <w:multiLevelType w:val="hybridMultilevel"/>
    <w:tmpl w:val="703E59A4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34E0"/>
    <w:multiLevelType w:val="hybridMultilevel"/>
    <w:tmpl w:val="5C62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64FB"/>
    <w:multiLevelType w:val="multilevel"/>
    <w:tmpl w:val="8970F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F604E8"/>
    <w:multiLevelType w:val="multilevel"/>
    <w:tmpl w:val="F0A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AA09B7"/>
    <w:multiLevelType w:val="multilevel"/>
    <w:tmpl w:val="C890F0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2763DE"/>
    <w:multiLevelType w:val="multilevel"/>
    <w:tmpl w:val="341CA0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164B32"/>
    <w:multiLevelType w:val="multilevel"/>
    <w:tmpl w:val="255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074878"/>
    <w:multiLevelType w:val="multilevel"/>
    <w:tmpl w:val="E4F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D7233"/>
    <w:multiLevelType w:val="multilevel"/>
    <w:tmpl w:val="C68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B013F6"/>
    <w:multiLevelType w:val="multilevel"/>
    <w:tmpl w:val="D97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F1CDB"/>
    <w:multiLevelType w:val="hybridMultilevel"/>
    <w:tmpl w:val="8188E01C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0647D"/>
    <w:multiLevelType w:val="hybridMultilevel"/>
    <w:tmpl w:val="AD922D6E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2058"/>
    <w:multiLevelType w:val="hybridMultilevel"/>
    <w:tmpl w:val="3214A002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9556B"/>
    <w:multiLevelType w:val="multilevel"/>
    <w:tmpl w:val="6E3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B70AF5"/>
    <w:multiLevelType w:val="multilevel"/>
    <w:tmpl w:val="365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B00B23"/>
    <w:multiLevelType w:val="multilevel"/>
    <w:tmpl w:val="F92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A97311"/>
    <w:multiLevelType w:val="multilevel"/>
    <w:tmpl w:val="3FC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BB0DC0"/>
    <w:multiLevelType w:val="hybridMultilevel"/>
    <w:tmpl w:val="02C0D416"/>
    <w:lvl w:ilvl="0" w:tplc="DDC0B52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0B6AFB"/>
    <w:multiLevelType w:val="multilevel"/>
    <w:tmpl w:val="CB1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B11A3C"/>
    <w:multiLevelType w:val="multilevel"/>
    <w:tmpl w:val="277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F23A86"/>
    <w:multiLevelType w:val="multilevel"/>
    <w:tmpl w:val="E02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E30A2"/>
    <w:multiLevelType w:val="multilevel"/>
    <w:tmpl w:val="F47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718BC"/>
    <w:multiLevelType w:val="multilevel"/>
    <w:tmpl w:val="16DA2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203FCE"/>
    <w:multiLevelType w:val="multilevel"/>
    <w:tmpl w:val="FA7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790796"/>
    <w:multiLevelType w:val="multilevel"/>
    <w:tmpl w:val="80D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6E1CFD"/>
    <w:multiLevelType w:val="multilevel"/>
    <w:tmpl w:val="8D0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150F5B"/>
    <w:multiLevelType w:val="hybridMultilevel"/>
    <w:tmpl w:val="6E2E6BB4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A52E1"/>
    <w:multiLevelType w:val="hybridMultilevel"/>
    <w:tmpl w:val="7B4C7FC8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C4CE0"/>
    <w:multiLevelType w:val="multilevel"/>
    <w:tmpl w:val="06A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F162D1"/>
    <w:multiLevelType w:val="hybridMultilevel"/>
    <w:tmpl w:val="8CC845B2"/>
    <w:lvl w:ilvl="0" w:tplc="CF00C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23"/>
  </w:num>
  <w:num w:numId="6">
    <w:abstractNumId w:val="6"/>
  </w:num>
  <w:num w:numId="7">
    <w:abstractNumId w:val="24"/>
  </w:num>
  <w:num w:numId="8">
    <w:abstractNumId w:val="26"/>
  </w:num>
  <w:num w:numId="9">
    <w:abstractNumId w:val="19"/>
  </w:num>
  <w:num w:numId="10">
    <w:abstractNumId w:val="22"/>
  </w:num>
  <w:num w:numId="11">
    <w:abstractNumId w:val="10"/>
  </w:num>
  <w:num w:numId="12">
    <w:abstractNumId w:val="31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27"/>
  </w:num>
  <w:num w:numId="18">
    <w:abstractNumId w:val="9"/>
  </w:num>
  <w:num w:numId="19">
    <w:abstractNumId w:val="12"/>
  </w:num>
  <w:num w:numId="20">
    <w:abstractNumId w:val="21"/>
  </w:num>
  <w:num w:numId="21">
    <w:abstractNumId w:val="28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 w:numId="26">
    <w:abstractNumId w:val="30"/>
  </w:num>
  <w:num w:numId="27">
    <w:abstractNumId w:val="29"/>
  </w:num>
  <w:num w:numId="28">
    <w:abstractNumId w:val="4"/>
  </w:num>
  <w:num w:numId="29">
    <w:abstractNumId w:val="15"/>
  </w:num>
  <w:num w:numId="30">
    <w:abstractNumId w:val="3"/>
  </w:num>
  <w:num w:numId="31">
    <w:abstractNumId w:val="20"/>
  </w:num>
  <w:num w:numId="32">
    <w:abstractNumId w:val="32"/>
  </w:num>
  <w:num w:numId="33">
    <w:abstractNumId w:val="1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46"/>
    <w:rsid w:val="00001434"/>
    <w:rsid w:val="000024F2"/>
    <w:rsid w:val="00090843"/>
    <w:rsid w:val="000967AB"/>
    <w:rsid w:val="0014077A"/>
    <w:rsid w:val="00154124"/>
    <w:rsid w:val="001658E6"/>
    <w:rsid w:val="00166777"/>
    <w:rsid w:val="001B20CF"/>
    <w:rsid w:val="00207DFB"/>
    <w:rsid w:val="00215556"/>
    <w:rsid w:val="00217312"/>
    <w:rsid w:val="0024464A"/>
    <w:rsid w:val="00255CA1"/>
    <w:rsid w:val="00275C1F"/>
    <w:rsid w:val="00285E3E"/>
    <w:rsid w:val="002E0CB8"/>
    <w:rsid w:val="002F0D5A"/>
    <w:rsid w:val="002F36F1"/>
    <w:rsid w:val="002F6D6F"/>
    <w:rsid w:val="00312509"/>
    <w:rsid w:val="0031309F"/>
    <w:rsid w:val="00320DA5"/>
    <w:rsid w:val="0036225D"/>
    <w:rsid w:val="003C6B6B"/>
    <w:rsid w:val="003D3F90"/>
    <w:rsid w:val="003D6848"/>
    <w:rsid w:val="003E1D55"/>
    <w:rsid w:val="004032DC"/>
    <w:rsid w:val="004279B0"/>
    <w:rsid w:val="004452DC"/>
    <w:rsid w:val="00470D74"/>
    <w:rsid w:val="00495594"/>
    <w:rsid w:val="004B65DA"/>
    <w:rsid w:val="004C32AB"/>
    <w:rsid w:val="00500874"/>
    <w:rsid w:val="00552CAE"/>
    <w:rsid w:val="005768B0"/>
    <w:rsid w:val="00590716"/>
    <w:rsid w:val="005C37BB"/>
    <w:rsid w:val="005D0543"/>
    <w:rsid w:val="00633DE2"/>
    <w:rsid w:val="00642BED"/>
    <w:rsid w:val="00644AD6"/>
    <w:rsid w:val="006651BF"/>
    <w:rsid w:val="00665374"/>
    <w:rsid w:val="006B061F"/>
    <w:rsid w:val="00707678"/>
    <w:rsid w:val="00713CC1"/>
    <w:rsid w:val="00727FCF"/>
    <w:rsid w:val="007428B1"/>
    <w:rsid w:val="00751AFF"/>
    <w:rsid w:val="00777417"/>
    <w:rsid w:val="007C038C"/>
    <w:rsid w:val="007D4599"/>
    <w:rsid w:val="007F7865"/>
    <w:rsid w:val="008269F6"/>
    <w:rsid w:val="00832690"/>
    <w:rsid w:val="00876E96"/>
    <w:rsid w:val="0088731E"/>
    <w:rsid w:val="008A4BC8"/>
    <w:rsid w:val="008B7046"/>
    <w:rsid w:val="008C3A63"/>
    <w:rsid w:val="008F0C6F"/>
    <w:rsid w:val="00941ECE"/>
    <w:rsid w:val="0096307F"/>
    <w:rsid w:val="00987B75"/>
    <w:rsid w:val="009A3A93"/>
    <w:rsid w:val="009B4583"/>
    <w:rsid w:val="009F1C91"/>
    <w:rsid w:val="009F25C2"/>
    <w:rsid w:val="009F271C"/>
    <w:rsid w:val="00A01410"/>
    <w:rsid w:val="00A174EF"/>
    <w:rsid w:val="00B11F1B"/>
    <w:rsid w:val="00B31FD4"/>
    <w:rsid w:val="00B429D5"/>
    <w:rsid w:val="00B6284E"/>
    <w:rsid w:val="00B65B02"/>
    <w:rsid w:val="00BE582E"/>
    <w:rsid w:val="00BF4D12"/>
    <w:rsid w:val="00C53937"/>
    <w:rsid w:val="00C612C4"/>
    <w:rsid w:val="00CA7D0C"/>
    <w:rsid w:val="00CB4BED"/>
    <w:rsid w:val="00CC47D2"/>
    <w:rsid w:val="00D351F7"/>
    <w:rsid w:val="00D36B8B"/>
    <w:rsid w:val="00D378C5"/>
    <w:rsid w:val="00D450DA"/>
    <w:rsid w:val="00D62BC2"/>
    <w:rsid w:val="00D86C9F"/>
    <w:rsid w:val="00D921A4"/>
    <w:rsid w:val="00DA5653"/>
    <w:rsid w:val="00DC39A6"/>
    <w:rsid w:val="00DE0045"/>
    <w:rsid w:val="00E50E8B"/>
    <w:rsid w:val="00E67603"/>
    <w:rsid w:val="00E74BE1"/>
    <w:rsid w:val="00E95567"/>
    <w:rsid w:val="00EA5F31"/>
    <w:rsid w:val="00EF05D6"/>
    <w:rsid w:val="00EF1D6F"/>
    <w:rsid w:val="00F01087"/>
    <w:rsid w:val="00F2185F"/>
    <w:rsid w:val="00F31AA9"/>
    <w:rsid w:val="00F50AF5"/>
    <w:rsid w:val="00F64E89"/>
    <w:rsid w:val="00F66E8A"/>
    <w:rsid w:val="00F902FD"/>
    <w:rsid w:val="00FA0AE0"/>
    <w:rsid w:val="00FA2F1A"/>
    <w:rsid w:val="00FB436C"/>
    <w:rsid w:val="00FF045D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39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0E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50E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70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393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E8B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8B"/>
    <w:rPr>
      <w:rFonts w:ascii="Cambria" w:hAnsi="Cambria" w:cs="Times New Roman"/>
      <w:color w:val="243F60"/>
    </w:rPr>
  </w:style>
  <w:style w:type="character" w:styleId="a3">
    <w:name w:val="Hyperlink"/>
    <w:basedOn w:val="a0"/>
    <w:uiPriority w:val="99"/>
    <w:semiHidden/>
    <w:rsid w:val="00A0141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1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F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50E8B"/>
    <w:rPr>
      <w:rFonts w:cs="Times New Roman"/>
    </w:rPr>
  </w:style>
  <w:style w:type="character" w:styleId="a6">
    <w:name w:val="Strong"/>
    <w:basedOn w:val="a0"/>
    <w:uiPriority w:val="99"/>
    <w:qFormat/>
    <w:rsid w:val="00E50E8B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140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47D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4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44AD6"/>
    <w:rPr>
      <w:rFonts w:cs="Times New Roman"/>
    </w:rPr>
  </w:style>
  <w:style w:type="paragraph" w:styleId="ac">
    <w:name w:val="footer"/>
    <w:basedOn w:val="a"/>
    <w:link w:val="ad"/>
    <w:uiPriority w:val="99"/>
    <w:rsid w:val="0064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44AD6"/>
    <w:rPr>
      <w:rFonts w:cs="Times New Roman"/>
    </w:rPr>
  </w:style>
  <w:style w:type="character" w:customStyle="1" w:styleId="21">
    <w:name w:val="Основной текст (2)_"/>
    <w:link w:val="22"/>
    <w:rsid w:val="001B20CF"/>
    <w:rPr>
      <w:rFonts w:ascii="Times New Roman" w:hAnsi="Times New Roman"/>
      <w:b/>
      <w:bCs/>
      <w:sz w:val="29"/>
      <w:szCs w:val="29"/>
      <w:shd w:val="clear" w:color="auto" w:fill="FFFFFF"/>
    </w:rPr>
  </w:style>
  <w:style w:type="character" w:customStyle="1" w:styleId="31">
    <w:name w:val="Основной текст (3)_"/>
    <w:link w:val="32"/>
    <w:rsid w:val="001B20CF"/>
    <w:rPr>
      <w:rFonts w:ascii="Times New Roman" w:hAnsi="Times New Roman"/>
      <w:i/>
      <w:iCs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CF"/>
    <w:pPr>
      <w:widowControl w:val="0"/>
      <w:shd w:val="clear" w:color="auto" w:fill="FFFFFF"/>
      <w:spacing w:after="300" w:line="370" w:lineRule="exact"/>
      <w:jc w:val="center"/>
    </w:pPr>
    <w:rPr>
      <w:rFonts w:ascii="Times New Roman" w:hAnsi="Times New Roman"/>
      <w:b/>
      <w:bCs/>
      <w:sz w:val="29"/>
      <w:szCs w:val="29"/>
      <w:lang/>
    </w:rPr>
  </w:style>
  <w:style w:type="paragraph" w:customStyle="1" w:styleId="32">
    <w:name w:val="Основной текст (3)"/>
    <w:basedOn w:val="a"/>
    <w:link w:val="31"/>
    <w:rsid w:val="001B20CF"/>
    <w:pPr>
      <w:widowControl w:val="0"/>
      <w:shd w:val="clear" w:color="auto" w:fill="FFFFFF"/>
      <w:spacing w:before="2820" w:after="480" w:line="322" w:lineRule="exact"/>
    </w:pPr>
    <w:rPr>
      <w:rFonts w:ascii="Times New Roman" w:hAnsi="Times New Roman"/>
      <w:i/>
      <w:iCs/>
      <w:spacing w:val="2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18</cp:revision>
  <cp:lastPrinted>2017-02-28T10:46:00Z</cp:lastPrinted>
  <dcterms:created xsi:type="dcterms:W3CDTF">2017-02-21T12:01:00Z</dcterms:created>
  <dcterms:modified xsi:type="dcterms:W3CDTF">2017-03-09T15:22:00Z</dcterms:modified>
</cp:coreProperties>
</file>