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C" w:rsidRDefault="00CD2C3C" w:rsidP="00CD2C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D2C3C">
        <w:rPr>
          <w:rFonts w:ascii="Times New Roman" w:hAnsi="Times New Roman"/>
          <w:b/>
          <w:sz w:val="28"/>
          <w:szCs w:val="28"/>
        </w:rPr>
        <w:t>Аннотация к рабочим программам по литературному чтению на</w:t>
      </w:r>
      <w:r w:rsidR="00150B90">
        <w:rPr>
          <w:rFonts w:ascii="Times New Roman" w:hAnsi="Times New Roman"/>
          <w:b/>
          <w:sz w:val="28"/>
          <w:szCs w:val="28"/>
        </w:rPr>
        <w:t xml:space="preserve"> родно</w:t>
      </w:r>
      <w:proofErr w:type="gramStart"/>
      <w:r w:rsidR="00150B90">
        <w:rPr>
          <w:rFonts w:ascii="Times New Roman" w:hAnsi="Times New Roman"/>
          <w:b/>
          <w:sz w:val="28"/>
          <w:szCs w:val="28"/>
        </w:rPr>
        <w:t>м(</w:t>
      </w:r>
      <w:proofErr w:type="spellStart"/>
      <w:proofErr w:type="gramEnd"/>
      <w:r w:rsidR="00150B90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="00150B90">
        <w:rPr>
          <w:rFonts w:ascii="Times New Roman" w:hAnsi="Times New Roman"/>
          <w:b/>
          <w:sz w:val="28"/>
          <w:szCs w:val="28"/>
        </w:rPr>
        <w:t xml:space="preserve"> )языке 1-4 классы.</w:t>
      </w:r>
    </w:p>
    <w:p w:rsidR="00CD2C3C" w:rsidRPr="00CD2C3C" w:rsidRDefault="00CD2C3C" w:rsidP="00CD2C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1.Программа:</w:t>
      </w:r>
    </w:p>
    <w:p w:rsidR="00CD2C3C" w:rsidRDefault="00CD2C3C" w:rsidP="00CD2C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разработана в соответствии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с требованиями Федерального  государственного образовательного стандарта на основе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Примерной программы «</w:t>
      </w: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 язык (родной)» "</w:t>
      </w:r>
      <w:proofErr w:type="spellStart"/>
      <w:r>
        <w:rPr>
          <w:sz w:val="28"/>
          <w:szCs w:val="28"/>
        </w:rPr>
        <w:t>Крымскотатарская</w:t>
      </w:r>
      <w:proofErr w:type="spellEnd"/>
      <w:r>
        <w:rPr>
          <w:sz w:val="28"/>
          <w:szCs w:val="28"/>
        </w:rPr>
        <w:t xml:space="preserve"> литера</w:t>
      </w:r>
      <w:r w:rsidR="000D55EE">
        <w:rPr>
          <w:sz w:val="28"/>
          <w:szCs w:val="28"/>
        </w:rPr>
        <w:t>тура" для 1-4 классов общеобра</w:t>
      </w:r>
      <w:r>
        <w:rPr>
          <w:sz w:val="28"/>
          <w:szCs w:val="28"/>
        </w:rPr>
        <w:t xml:space="preserve">зовательных организаций под редакцией </w:t>
      </w:r>
      <w:proofErr w:type="spellStart"/>
      <w:r>
        <w:rPr>
          <w:sz w:val="28"/>
          <w:szCs w:val="28"/>
        </w:rPr>
        <w:t>А.С.Аблятипова</w:t>
      </w:r>
      <w:proofErr w:type="spellEnd"/>
      <w:r>
        <w:rPr>
          <w:sz w:val="28"/>
          <w:szCs w:val="28"/>
        </w:rPr>
        <w:t>, Москва, "Просвещение", 2015.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начального общего образования МОУ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школа»</w:t>
      </w:r>
    </w:p>
    <w:p w:rsidR="00CD2C3C" w:rsidRDefault="00CD2C3C" w:rsidP="00CD2C3C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CD2C3C">
        <w:rPr>
          <w:rFonts w:ascii="Times New Roman" w:hAnsi="Times New Roman" w:cs="Times New Roman"/>
          <w:b/>
          <w:color w:val="auto"/>
          <w:sz w:val="28"/>
          <w:szCs w:val="28"/>
        </w:rPr>
        <w:t>Учебники:</w:t>
      </w:r>
    </w:p>
    <w:p w:rsidR="00CD2C3C" w:rsidRDefault="00CD2C3C" w:rsidP="00CD2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D10">
        <w:rPr>
          <w:rFonts w:ascii="Times New Roman" w:hAnsi="Times New Roman"/>
          <w:color w:val="000000"/>
          <w:sz w:val="24"/>
          <w:szCs w:val="24"/>
        </w:rPr>
        <w:t xml:space="preserve">Букварь. 1 класс. В 2-х частях.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Гафарова М.Ш.</w:t>
      </w:r>
    </w:p>
    <w:p w:rsidR="00CD2C3C" w:rsidRPr="002E2D10" w:rsidRDefault="00CD2C3C" w:rsidP="00CD2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2C3C" w:rsidRDefault="00CD2C3C" w:rsidP="00CD2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D10">
        <w:rPr>
          <w:rFonts w:ascii="Times New Roman" w:hAnsi="Times New Roman"/>
          <w:color w:val="000000"/>
          <w:sz w:val="24"/>
          <w:szCs w:val="24"/>
        </w:rPr>
        <w:t xml:space="preserve">Литературное чтение. 1 класс. Учебное пособие для общеобразовательных организаций с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русским языками обучения.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С.С.,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М.С.</w:t>
      </w:r>
    </w:p>
    <w:p w:rsidR="00CD2C3C" w:rsidRPr="002E2D10" w:rsidRDefault="00CD2C3C" w:rsidP="00CD2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E2D10">
        <w:rPr>
          <w:rFonts w:ascii="Times New Roman" w:hAnsi="Times New Roman"/>
          <w:sz w:val="24"/>
          <w:szCs w:val="24"/>
        </w:rPr>
        <w:t xml:space="preserve">Литературное чтение. 2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М.С.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D2C3C">
        <w:rPr>
          <w:rFonts w:ascii="Times New Roman" w:hAnsi="Times New Roman"/>
          <w:b/>
          <w:sz w:val="24"/>
          <w:szCs w:val="24"/>
        </w:rPr>
        <w:t>3.Учебно-методический комплекс:</w:t>
      </w:r>
    </w:p>
    <w:p w:rsidR="00CD2C3C" w:rsidRPr="002E2D10" w:rsidRDefault="00CD2C3C" w:rsidP="00CD2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D10">
        <w:rPr>
          <w:rFonts w:ascii="Times New Roman" w:hAnsi="Times New Roman"/>
          <w:color w:val="000000"/>
          <w:sz w:val="24"/>
          <w:szCs w:val="24"/>
        </w:rPr>
        <w:t>Азбука. Методическое пособие для учителей общеобразовательных организаций. Гафарова М.Ш.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E2D10">
        <w:rPr>
          <w:rFonts w:ascii="Times New Roman" w:hAnsi="Times New Roman"/>
          <w:sz w:val="24"/>
          <w:szCs w:val="24"/>
        </w:rPr>
        <w:t xml:space="preserve">Литературное чтение. 1 класс.  Методическое пособие для учителей общеобразовательных организаций.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sz w:val="24"/>
          <w:szCs w:val="24"/>
        </w:rPr>
        <w:t>Ягьяева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Л.С.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E2D10">
        <w:rPr>
          <w:rFonts w:ascii="Times New Roman" w:hAnsi="Times New Roman"/>
          <w:sz w:val="24"/>
          <w:szCs w:val="24"/>
        </w:rPr>
        <w:t xml:space="preserve">Литературное чтение. 2 класс.  Методическое пособие для учителей общеобразовательных организаций.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sz w:val="24"/>
          <w:szCs w:val="24"/>
        </w:rPr>
        <w:t>Ягьяева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 w:rsidRPr="002E2D10">
        <w:rPr>
          <w:rFonts w:ascii="Times New Roman" w:hAnsi="Times New Roman"/>
          <w:sz w:val="24"/>
          <w:szCs w:val="24"/>
        </w:rPr>
        <w:t>Билялова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С.С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4.Место программы в образовательном процессе: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 класс-2 часа в неделю,66 часа в год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класс-2 часа в неделю,68 часов в год</w:t>
      </w:r>
    </w:p>
    <w:p w:rsidR="001D7B17" w:rsidRDefault="001D7B17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 а класс-1 час в неделю,34 часа в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 класс-2 часа в неделю,68 часов год</w:t>
      </w:r>
    </w:p>
    <w:p w:rsid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 класс-2 часа внеделю,68 часов в год</w:t>
      </w:r>
    </w:p>
    <w:p w:rsidR="00CD2C3C" w:rsidRPr="00CD2C3C" w:rsidRDefault="00CD2C3C" w:rsidP="00CD2C3C">
      <w:pPr>
        <w:pStyle w:val="a3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Цель программы:</w:t>
      </w:r>
    </w:p>
    <w:p w:rsidR="00CD2C3C" w:rsidRDefault="00CD2C3C" w:rsidP="00CD2C3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предмета является приобщение младших школьников к чтению, восприятию и осмыслению учебных, научно-популярных и художественных текстов, приобщение к ценностям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культуры, формирование читательской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компетентностиобучающихся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Данная цель конкретизируется при решении следующих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читательского кругозора, развитие интереса к чтению и книге; 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чтения вслух и молча;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приобретение опыта в выборе книг и самостоятельной читательской деятельности;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нравственных представлений о добре, дружбе, правде и ответственности; </w:t>
      </w:r>
    </w:p>
    <w:p w:rsidR="00CD2C3C" w:rsidRDefault="00CD2C3C" w:rsidP="00CD2C3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интереса и уважения к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культуре и культуре народов многонациональной России.</w:t>
      </w:r>
    </w:p>
    <w:p w:rsidR="00CD2C3C" w:rsidRDefault="00CD2C3C" w:rsidP="00CD2C3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CD2C3C" w:rsidRDefault="00CD2C3C" w:rsidP="00CD2C3C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учащимся овладеть механизмом чтения;</w:t>
      </w:r>
    </w:p>
    <w:p w:rsidR="00CD2C3C" w:rsidRDefault="00CD2C3C" w:rsidP="00CD2C3C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речевое развитие детей;</w:t>
      </w:r>
    </w:p>
    <w:p w:rsidR="00CD2C3C" w:rsidRDefault="00CD2C3C" w:rsidP="00CD2C3C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заложить необходимый фундамент для последующего успешного изучения </w:t>
      </w:r>
      <w:proofErr w:type="spellStart"/>
      <w:r>
        <w:rPr>
          <w:color w:val="000000"/>
          <w:sz w:val="28"/>
          <w:szCs w:val="28"/>
        </w:rPr>
        <w:t>крымскотатарского</w:t>
      </w:r>
      <w:proofErr w:type="spellEnd"/>
      <w:r>
        <w:rPr>
          <w:color w:val="000000"/>
          <w:sz w:val="28"/>
          <w:szCs w:val="28"/>
        </w:rPr>
        <w:t xml:space="preserve"> языка.</w:t>
      </w:r>
    </w:p>
    <w:p w:rsidR="00CD2C3C" w:rsidRDefault="00CD2C3C" w:rsidP="00CD2C3C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навыка осознанного, правильного и выразительного чтения</w:t>
      </w:r>
    </w:p>
    <w:p w:rsidR="00CD2C3C" w:rsidRDefault="00CD2C3C" w:rsidP="00CD2C3C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и активизация словарного запаса детей</w:t>
      </w:r>
    </w:p>
    <w:p w:rsidR="00CD2C3C" w:rsidRDefault="00CD2C3C" w:rsidP="00CD2C3C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азов культуры речевого общения как неотъемлемой части общей культуры человека</w:t>
      </w:r>
    </w:p>
    <w:p w:rsidR="00CD2C3C" w:rsidRDefault="00CD2C3C" w:rsidP="00CD2C3C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на основе разнообразного содержания используемых литературных произведений.</w:t>
      </w:r>
    </w:p>
    <w:p w:rsidR="00CD2C3C" w:rsidRDefault="00CD2C3C" w:rsidP="00CD2C3C">
      <w:pPr>
        <w:pStyle w:val="a4"/>
        <w:rPr>
          <w:rFonts w:ascii="Tahoma" w:hAnsi="Tahoma" w:cs="Tahoma"/>
          <w:color w:val="000000"/>
          <w:sz w:val="28"/>
          <w:szCs w:val="28"/>
        </w:rPr>
      </w:pPr>
    </w:p>
    <w:p w:rsidR="00CD2C3C" w:rsidRDefault="00CD2C3C" w:rsidP="00CD2C3C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учениками-читателями нравственных ценностей, содержащихся в художественном произведении, осмысление нравственных понятий, формирование нравственных качеств личности;</w:t>
      </w:r>
    </w:p>
    <w:p w:rsidR="00CD2C3C" w:rsidRDefault="00CD2C3C" w:rsidP="00CD2C3C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учащихся с основами теории литературы, формирование на этой основе навыков анализа художественных произведений разных родов и жанров;</w:t>
      </w:r>
    </w:p>
    <w:p w:rsidR="00CD2C3C" w:rsidRDefault="00CD2C3C" w:rsidP="00CD2C3C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и совершенствование каче</w:t>
      </w:r>
      <w:proofErr w:type="gramStart"/>
      <w:r>
        <w:rPr>
          <w:color w:val="000000"/>
          <w:sz w:val="28"/>
          <w:szCs w:val="28"/>
        </w:rPr>
        <w:t>ств чт</w:t>
      </w:r>
      <w:proofErr w:type="gramEnd"/>
      <w:r>
        <w:rPr>
          <w:color w:val="000000"/>
          <w:sz w:val="28"/>
          <w:szCs w:val="28"/>
        </w:rPr>
        <w:t>ения, как основы глубокого и полноценного восприятия детьми художественного текста;</w:t>
      </w:r>
    </w:p>
    <w:p w:rsidR="00CD2C3C" w:rsidRDefault="00CD2C3C" w:rsidP="00CD2C3C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 учащихся через формирование правильного литературного языка и умений выражать свои мысли и чувства в разных формах устной и письменной речи.</w:t>
      </w:r>
    </w:p>
    <w:p w:rsidR="00CD2C3C" w:rsidRDefault="00CD2C3C" w:rsidP="00CD2C3C">
      <w:pPr>
        <w:pStyle w:val="a4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Выработка навыков коммуникативной компетенции, т.е. владение умениями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>, говорения (диалога и монолога), чтения и письма.</w:t>
      </w:r>
    </w:p>
    <w:p w:rsidR="00CD2C3C" w:rsidRDefault="00CD2C3C" w:rsidP="00CD2C3C">
      <w:pPr>
        <w:pStyle w:val="a4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этнокультуроведческой компетенции в рамках диалога культур.</w:t>
      </w:r>
    </w:p>
    <w:p w:rsidR="00CD2C3C" w:rsidRDefault="00CD2C3C" w:rsidP="00CD2C3C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2C3C" w:rsidRDefault="00CD2C3C" w:rsidP="00CD2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D2C3C" w:rsidRDefault="00CD2C3C" w:rsidP="00CD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патриотических ценностей, осознание учащимися своей принадлежности к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 и одновременно ощущение себя гражданами многонационального государства;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 о родной культуре и религии, уважительное отношение к культурам и традиционным религиям народов России;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моральных норм своего народа и других народов России, умение соотносить моральные ценности своего народа с ценностями других народов России;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D2C3C" w:rsidRDefault="00CD2C3C" w:rsidP="00CD2C3C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семейным ценностям, развитие этических чувств, доброжелательности, понимания и сопереживания чувствам других людей.</w:t>
      </w:r>
    </w:p>
    <w:p w:rsidR="00CD2C3C" w:rsidRDefault="00CD2C3C" w:rsidP="00CD2C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D2C3C" w:rsidRDefault="00CD2C3C" w:rsidP="00CD2C3C">
      <w:pPr>
        <w:pStyle w:val="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использование речевых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решения коммуникативных и познавательных задач;</w:t>
      </w:r>
    </w:p>
    <w:p w:rsidR="00CD2C3C" w:rsidRDefault="00CD2C3C" w:rsidP="00CD2C3C">
      <w:pPr>
        <w:pStyle w:val="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энциклопедиях;</w:t>
      </w:r>
    </w:p>
    <w:p w:rsidR="00CD2C3C" w:rsidRDefault="00CD2C3C" w:rsidP="00CD2C3C">
      <w:pPr>
        <w:pStyle w:val="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едставления информации о книгах;</w:t>
      </w:r>
    </w:p>
    <w:p w:rsidR="00CD2C3C" w:rsidRDefault="00CD2C3C" w:rsidP="00CD2C3C">
      <w:pPr>
        <w:pStyle w:val="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причинно-следственных связей, построения рассуждений;</w:t>
      </w:r>
    </w:p>
    <w:p w:rsidR="00CD2C3C" w:rsidRDefault="00CD2C3C" w:rsidP="00CD2C3C">
      <w:pPr>
        <w:pStyle w:val="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собеседника и вести диалог, признавать различные точки зрения и право каждого иметь и излагать своё мнение и аргументировать свою точку зрения.</w:t>
      </w:r>
    </w:p>
    <w:p w:rsidR="00CD2C3C" w:rsidRDefault="00CD2C3C" w:rsidP="00CD2C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 Родине и её людях, окружающем мире, культуре, понятий о добре и зле, дружбе, честности; 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читательской компетентности, потребности в систематическом чтении;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чтением вслух и про себя,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разных видов чтения; 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D2C3C" w:rsidRDefault="00CD2C3C" w:rsidP="00CD2C3C">
      <w:pPr>
        <w:pStyle w:val="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работать с разными видами текстов, находить характерные особенности научно-познавательных, учебных и художественных произведений. </w:t>
      </w:r>
    </w:p>
    <w:p w:rsidR="00CD2C3C" w:rsidRDefault="00CD2C3C" w:rsidP="00CD2C3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E4408" w:rsidRDefault="008E4408"/>
    <w:sectPr w:rsidR="008E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F5D"/>
    <w:multiLevelType w:val="multilevel"/>
    <w:tmpl w:val="0BFD1F5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C83"/>
    <w:multiLevelType w:val="multilevel"/>
    <w:tmpl w:val="1D532C8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71622"/>
    <w:multiLevelType w:val="multilevel"/>
    <w:tmpl w:val="3B67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35A2E"/>
    <w:multiLevelType w:val="multilevel"/>
    <w:tmpl w:val="3ED35A2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C43CA"/>
    <w:multiLevelType w:val="multilevel"/>
    <w:tmpl w:val="47AC43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74C5"/>
    <w:multiLevelType w:val="multilevel"/>
    <w:tmpl w:val="4EF374C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70A87"/>
    <w:multiLevelType w:val="multilevel"/>
    <w:tmpl w:val="69470A8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5"/>
    <w:rsid w:val="000D55EE"/>
    <w:rsid w:val="00150B90"/>
    <w:rsid w:val="001D7B17"/>
    <w:rsid w:val="004923A5"/>
    <w:rsid w:val="008E4408"/>
    <w:rsid w:val="00C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C3C"/>
    <w:pPr>
      <w:ind w:left="720"/>
      <w:contextualSpacing/>
    </w:pPr>
    <w:rPr>
      <w:lang w:eastAsia="en-US"/>
    </w:rPr>
  </w:style>
  <w:style w:type="paragraph" w:customStyle="1" w:styleId="a3">
    <w:name w:val="Основной"/>
    <w:basedOn w:val="a"/>
    <w:rsid w:val="00CD2C3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Normal (Web)"/>
    <w:basedOn w:val="a"/>
    <w:semiHidden/>
    <w:rsid w:val="00CD2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C3C"/>
    <w:pPr>
      <w:ind w:left="720"/>
      <w:contextualSpacing/>
    </w:pPr>
    <w:rPr>
      <w:lang w:eastAsia="en-US"/>
    </w:rPr>
  </w:style>
  <w:style w:type="paragraph" w:customStyle="1" w:styleId="a3">
    <w:name w:val="Основной"/>
    <w:basedOn w:val="a"/>
    <w:rsid w:val="00CD2C3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Normal (Web)"/>
    <w:basedOn w:val="a"/>
    <w:semiHidden/>
    <w:rsid w:val="00CD2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Приветное (8 класс 2016-2017)</cp:lastModifiedBy>
  <cp:revision>5</cp:revision>
  <dcterms:created xsi:type="dcterms:W3CDTF">2019-03-25T06:16:00Z</dcterms:created>
  <dcterms:modified xsi:type="dcterms:W3CDTF">2020-02-28T07:15:00Z</dcterms:modified>
</cp:coreProperties>
</file>